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6647" w14:textId="2827E21C" w:rsidR="00C613BD" w:rsidRDefault="002E2313" w:rsidP="00EB5F8E">
      <w:pPr>
        <w:jc w:val="center"/>
        <w:rPr>
          <w:rFonts w:ascii="Arial" w:hAnsi="Arial" w:cs="Arial"/>
          <w:sz w:val="32"/>
          <w:szCs w:val="32"/>
        </w:rPr>
      </w:pPr>
      <w:r w:rsidRPr="00C13EBF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3CD82B91" wp14:editId="06C9D8D7">
            <wp:simplePos x="0" y="0"/>
            <wp:positionH relativeFrom="column">
              <wp:posOffset>5337810</wp:posOffset>
            </wp:positionH>
            <wp:positionV relativeFrom="paragraph">
              <wp:posOffset>-221615</wp:posOffset>
            </wp:positionV>
            <wp:extent cx="942975" cy="822081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22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EBF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25F64ED7" wp14:editId="7D60AE46">
            <wp:simplePos x="0" y="0"/>
            <wp:positionH relativeFrom="column">
              <wp:posOffset>3810</wp:posOffset>
            </wp:positionH>
            <wp:positionV relativeFrom="paragraph">
              <wp:posOffset>-269240</wp:posOffset>
            </wp:positionV>
            <wp:extent cx="942975" cy="822081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61" cy="8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EBF">
        <w:rPr>
          <w:rFonts w:ascii="Arial" w:hAnsi="Arial" w:cs="Arial"/>
          <w:sz w:val="32"/>
          <w:szCs w:val="32"/>
        </w:rPr>
        <w:t xml:space="preserve">    Y</w:t>
      </w:r>
      <w:r w:rsidR="00EB5F8E">
        <w:rPr>
          <w:rFonts w:ascii="Arial" w:hAnsi="Arial" w:cs="Arial"/>
          <w:sz w:val="32"/>
          <w:szCs w:val="32"/>
        </w:rPr>
        <w:t>4</w:t>
      </w:r>
      <w:r w:rsidRPr="00C13EBF">
        <w:rPr>
          <w:rFonts w:ascii="Arial" w:hAnsi="Arial" w:cs="Arial"/>
          <w:sz w:val="32"/>
          <w:szCs w:val="32"/>
        </w:rPr>
        <w:t xml:space="preserve"> French </w:t>
      </w:r>
      <w:r w:rsidR="0044342A" w:rsidRPr="00C13EBF">
        <w:rPr>
          <w:rFonts w:ascii="Arial" w:hAnsi="Arial" w:cs="Arial"/>
          <w:sz w:val="32"/>
          <w:szCs w:val="32"/>
        </w:rPr>
        <w:t>Knowledge Organiser</w:t>
      </w:r>
    </w:p>
    <w:p w14:paraId="58F6C64C" w14:textId="7A1D7F9A" w:rsidR="00912D0C" w:rsidRPr="00912D0C" w:rsidRDefault="00912D0C" w:rsidP="00EB5F8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12D0C">
        <w:rPr>
          <w:rFonts w:ascii="Arial" w:hAnsi="Arial" w:cs="Arial"/>
          <w:b/>
          <w:bCs/>
          <w:sz w:val="32"/>
          <w:szCs w:val="32"/>
          <w:u w:val="single"/>
        </w:rPr>
        <w:t>Weather &amp; Clothes</w:t>
      </w:r>
    </w:p>
    <w:p w14:paraId="204BF6B1" w14:textId="41D9B644" w:rsidR="00A01B29" w:rsidRPr="00A01B29" w:rsidRDefault="005F3530" w:rsidP="00C613BD">
      <w:pPr>
        <w:ind w:left="-426" w:firstLine="426"/>
        <w:rPr>
          <w:rFonts w:ascii="Arial" w:hAnsi="Arial" w:cs="Arial"/>
          <w:sz w:val="32"/>
          <w:szCs w:val="32"/>
        </w:rPr>
      </w:pPr>
      <w:r w:rsidRPr="00A01B29">
        <w:rPr>
          <w:rFonts w:ascii="Arial" w:hAnsi="Arial" w:cs="Arial"/>
          <w:sz w:val="32"/>
          <w:szCs w:val="32"/>
        </w:rPr>
        <w:t xml:space="preserve">Summer </w:t>
      </w:r>
      <w:r w:rsidR="001F4FC4">
        <w:rPr>
          <w:rFonts w:ascii="Arial" w:hAnsi="Arial" w:cs="Arial"/>
          <w:sz w:val="32"/>
          <w:szCs w:val="32"/>
        </w:rPr>
        <w:t>2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2127"/>
        <w:gridCol w:w="2551"/>
        <w:gridCol w:w="5529"/>
      </w:tblGrid>
      <w:tr w:rsidR="003B4D67" w:rsidRPr="00D80019" w14:paraId="68824F19" w14:textId="77777777" w:rsidTr="003B4D67">
        <w:trPr>
          <w:trHeight w:val="678"/>
        </w:trPr>
        <w:tc>
          <w:tcPr>
            <w:tcW w:w="4678" w:type="dxa"/>
            <w:gridSpan w:val="2"/>
            <w:shd w:val="clear" w:color="auto" w:fill="FFFF66"/>
          </w:tcPr>
          <w:p w14:paraId="10CADF38" w14:textId="77777777" w:rsidR="003B4D67" w:rsidRPr="003B4D67" w:rsidRDefault="003B4D67" w:rsidP="002817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Subject Specific Vocabulary</w:t>
            </w:r>
          </w:p>
        </w:tc>
        <w:tc>
          <w:tcPr>
            <w:tcW w:w="5529" w:type="dxa"/>
            <w:shd w:val="clear" w:color="auto" w:fill="D9E2F3" w:themeFill="accent1" w:themeFillTint="33"/>
          </w:tcPr>
          <w:p w14:paraId="51E20FBB" w14:textId="77777777" w:rsidR="003B4D67" w:rsidRPr="003B4D67" w:rsidRDefault="003B4D67" w:rsidP="002817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Knowledge and any Sticky Knowledge</w:t>
            </w:r>
          </w:p>
        </w:tc>
      </w:tr>
      <w:tr w:rsidR="003B4D67" w:rsidRPr="003B4D67" w14:paraId="301DC4CA" w14:textId="77777777" w:rsidTr="003B4D67">
        <w:trPr>
          <w:trHeight w:val="340"/>
        </w:trPr>
        <w:tc>
          <w:tcPr>
            <w:tcW w:w="2127" w:type="dxa"/>
            <w:shd w:val="clear" w:color="auto" w:fill="FFFF66"/>
          </w:tcPr>
          <w:p w14:paraId="6A216DF0" w14:textId="77777777" w:rsidR="003B4D67" w:rsidRPr="003B4D67" w:rsidRDefault="003B4D67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B4D67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2551" w:type="dxa"/>
            <w:shd w:val="clear" w:color="auto" w:fill="FFFF66"/>
          </w:tcPr>
          <w:p w14:paraId="1F8373B2" w14:textId="77777777" w:rsidR="003B4D67" w:rsidRPr="003B4D67" w:rsidRDefault="003B4D67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B4D67">
              <w:rPr>
                <w:rFonts w:ascii="Arial" w:hAnsi="Arial" w:cs="Arial"/>
                <w:b/>
                <w:sz w:val="32"/>
                <w:szCs w:val="32"/>
              </w:rPr>
              <w:t>French</w:t>
            </w:r>
          </w:p>
        </w:tc>
        <w:tc>
          <w:tcPr>
            <w:tcW w:w="5529" w:type="dxa"/>
            <w:vMerge w:val="restart"/>
            <w:shd w:val="clear" w:color="auto" w:fill="D9E2F3" w:themeFill="accent1" w:themeFillTint="33"/>
          </w:tcPr>
          <w:p w14:paraId="10FA2F89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-Re-visit and state leisure activities and opinions</w:t>
            </w:r>
          </w:p>
          <w:p w14:paraId="68FE5343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7FCD2FE4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-Know the names of different means of transport</w:t>
            </w:r>
          </w:p>
          <w:p w14:paraId="7DB33602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5F2BF86A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-Know and recall from memory the months of the year and link to weather conditions</w:t>
            </w:r>
          </w:p>
          <w:p w14:paraId="34E5E6EE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72D90BEE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-Know the names of items of clothing and state item and colour</w:t>
            </w:r>
          </w:p>
          <w:p w14:paraId="0BAB90A4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4FD89BB3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 xml:space="preserve">-Use basic adverbial at start of sentence with correct punctuation: </w:t>
            </w:r>
            <w:proofErr w:type="spellStart"/>
            <w:r w:rsidRPr="003B4D67">
              <w:rPr>
                <w:rFonts w:ascii="Arial" w:hAnsi="Arial" w:cs="Arial"/>
                <w:i/>
                <w:sz w:val="32"/>
                <w:szCs w:val="32"/>
              </w:rPr>
              <w:t>Normalement</w:t>
            </w:r>
            <w:proofErr w:type="spellEnd"/>
            <w:r w:rsidRPr="003B4D67">
              <w:rPr>
                <w:rFonts w:ascii="Arial" w:hAnsi="Arial" w:cs="Arial"/>
                <w:i/>
                <w:sz w:val="32"/>
                <w:szCs w:val="32"/>
              </w:rPr>
              <w:t>,</w:t>
            </w:r>
          </w:p>
          <w:p w14:paraId="43D9FDBD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1CE82217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 xml:space="preserve">Re-visit and use quantifiers: un </w:t>
            </w:r>
            <w:proofErr w:type="spellStart"/>
            <w:r w:rsidRPr="003B4D67">
              <w:rPr>
                <w:rFonts w:ascii="Arial" w:hAnsi="Arial" w:cs="Arial"/>
                <w:i/>
                <w:sz w:val="32"/>
                <w:szCs w:val="32"/>
              </w:rPr>
              <w:t>peu</w:t>
            </w:r>
            <w:proofErr w:type="spellEnd"/>
            <w:r w:rsidRPr="003B4D67">
              <w:rPr>
                <w:rFonts w:ascii="Arial" w:hAnsi="Arial" w:cs="Arial"/>
                <w:i/>
                <w:sz w:val="32"/>
                <w:szCs w:val="32"/>
              </w:rPr>
              <w:t xml:space="preserve">, très, </w:t>
            </w:r>
            <w:proofErr w:type="spellStart"/>
            <w:proofErr w:type="gramStart"/>
            <w:r w:rsidRPr="003B4D67">
              <w:rPr>
                <w:rFonts w:ascii="Arial" w:hAnsi="Arial" w:cs="Arial"/>
                <w:i/>
                <w:sz w:val="32"/>
                <w:szCs w:val="32"/>
              </w:rPr>
              <w:t>assez</w:t>
            </w:r>
            <w:proofErr w:type="spellEnd"/>
            <w:proofErr w:type="gramEnd"/>
          </w:p>
          <w:p w14:paraId="10708B73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48A26C01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 xml:space="preserve">-Link colours correctly to nouns, with correct adjectival position and agreement: </w:t>
            </w:r>
            <w:r w:rsidRPr="003B4D67">
              <w:rPr>
                <w:rFonts w:ascii="Arial" w:hAnsi="Arial" w:cs="Arial"/>
                <w:i/>
                <w:sz w:val="32"/>
                <w:szCs w:val="32"/>
              </w:rPr>
              <w:t xml:space="preserve">Un short bleu/Une </w:t>
            </w:r>
            <w:proofErr w:type="spellStart"/>
            <w:r w:rsidRPr="003B4D67">
              <w:rPr>
                <w:rFonts w:ascii="Arial" w:hAnsi="Arial" w:cs="Arial"/>
                <w:i/>
                <w:sz w:val="32"/>
                <w:szCs w:val="32"/>
              </w:rPr>
              <w:t>jupe</w:t>
            </w:r>
            <w:proofErr w:type="spellEnd"/>
            <w:r w:rsidRPr="003B4D67">
              <w:rPr>
                <w:rFonts w:ascii="Arial" w:hAnsi="Arial" w:cs="Arial"/>
                <w:i/>
                <w:sz w:val="32"/>
                <w:szCs w:val="32"/>
              </w:rPr>
              <w:t xml:space="preserve"> noire</w:t>
            </w:r>
          </w:p>
          <w:p w14:paraId="1A16492B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6401B230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 xml:space="preserve">-Pronounce graphemes on and </w:t>
            </w:r>
            <w:proofErr w:type="spellStart"/>
            <w:r w:rsidRPr="003B4D67">
              <w:rPr>
                <w:rFonts w:ascii="Arial" w:hAnsi="Arial" w:cs="Arial"/>
                <w:i/>
                <w:sz w:val="32"/>
                <w:szCs w:val="32"/>
              </w:rPr>
              <w:t>eau</w:t>
            </w:r>
            <w:proofErr w:type="spellEnd"/>
            <w:r w:rsidRPr="003B4D67"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r w:rsidRPr="003B4D67">
              <w:rPr>
                <w:rFonts w:ascii="Arial" w:hAnsi="Arial" w:cs="Arial"/>
                <w:sz w:val="32"/>
                <w:szCs w:val="32"/>
              </w:rPr>
              <w:t>accurately</w:t>
            </w:r>
          </w:p>
        </w:tc>
      </w:tr>
      <w:tr w:rsidR="003B4D67" w:rsidRPr="003B4D67" w14:paraId="2CF30F83" w14:textId="77777777" w:rsidTr="003B4D67">
        <w:trPr>
          <w:trHeight w:val="15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01133BB3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it’s hot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66"/>
          </w:tcPr>
          <w:p w14:paraId="59E5EBFC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 xml:space="preserve">il fait </w:t>
            </w: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chaud</w:t>
            </w:r>
            <w:proofErr w:type="spellEnd"/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649B17F5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099B35B0" w14:textId="77777777" w:rsidTr="003B4D67">
        <w:trPr>
          <w:trHeight w:val="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03A6D196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it’s cold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66"/>
          </w:tcPr>
          <w:p w14:paraId="31C3156D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 xml:space="preserve">il fait </w:t>
            </w: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froid</w:t>
            </w:r>
            <w:proofErr w:type="spellEnd"/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2419B756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1CA29F09" w14:textId="77777777" w:rsidTr="003B4D67">
        <w:trPr>
          <w:trHeight w:val="16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22675371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very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66"/>
          </w:tcPr>
          <w:p w14:paraId="70F8D9DC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très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15CAB586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6EAB0819" w14:textId="77777777" w:rsidTr="003B4D67">
        <w:trPr>
          <w:trHeight w:val="16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25BBEF71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a bit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66"/>
          </w:tcPr>
          <w:p w14:paraId="35DD8D5B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peau</w:t>
            </w:r>
            <w:proofErr w:type="spellEnd"/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0F84A498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4167B754" w14:textId="77777777" w:rsidTr="003B4D67">
        <w:trPr>
          <w:trHeight w:val="18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32629FB8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quite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66"/>
          </w:tcPr>
          <w:p w14:paraId="0C961A68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assez</w:t>
            </w:r>
            <w:proofErr w:type="spellEnd"/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757FC2F9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1F6E04AD" w14:textId="77777777" w:rsidTr="003B4D67">
        <w:trPr>
          <w:trHeight w:val="173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42F0E882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normally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66"/>
          </w:tcPr>
          <w:p w14:paraId="2F1498A5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normalement</w:t>
            </w:r>
            <w:proofErr w:type="spellEnd"/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4430CE7A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4C80E5CB" w14:textId="77777777" w:rsidTr="003B4D67">
        <w:trPr>
          <w:trHeight w:val="19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5AB618F8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trousers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66"/>
          </w:tcPr>
          <w:p w14:paraId="16E8BDCF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pantalon</w:t>
            </w:r>
            <w:proofErr w:type="spellEnd"/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79C66E42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2409F6EE" w14:textId="77777777" w:rsidTr="003B4D67">
        <w:trPr>
          <w:trHeight w:val="7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07FC747E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shorts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66"/>
          </w:tcPr>
          <w:p w14:paraId="7B0DADC8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un short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56D0D1B5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0C281F3C" w14:textId="77777777" w:rsidTr="003B4D67">
        <w:trPr>
          <w:trHeight w:val="186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2D52CAB3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a skirt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66"/>
          </w:tcPr>
          <w:p w14:paraId="5C36FE61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une</w:t>
            </w:r>
            <w:proofErr w:type="spellEnd"/>
            <w:r w:rsidRPr="003B4D67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jupe</w:t>
            </w:r>
            <w:proofErr w:type="spellEnd"/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44C9C8C6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44CB99E4" w14:textId="77777777" w:rsidTr="003B4D67">
        <w:trPr>
          <w:trHeight w:val="203"/>
        </w:trPr>
        <w:tc>
          <w:tcPr>
            <w:tcW w:w="2127" w:type="dxa"/>
            <w:shd w:val="clear" w:color="auto" w:fill="FFFF66"/>
          </w:tcPr>
          <w:p w14:paraId="7A430953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a jumper</w:t>
            </w:r>
          </w:p>
        </w:tc>
        <w:tc>
          <w:tcPr>
            <w:tcW w:w="2551" w:type="dxa"/>
            <w:shd w:val="clear" w:color="auto" w:fill="FFFF66"/>
          </w:tcPr>
          <w:p w14:paraId="78C9AEC2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un pull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6C42412F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1A580B19" w14:textId="77777777" w:rsidTr="003B4D67">
        <w:trPr>
          <w:trHeight w:val="207"/>
        </w:trPr>
        <w:tc>
          <w:tcPr>
            <w:tcW w:w="2127" w:type="dxa"/>
            <w:shd w:val="clear" w:color="auto" w:fill="FFFF66"/>
          </w:tcPr>
          <w:p w14:paraId="51DB965F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a T shirt</w:t>
            </w:r>
          </w:p>
        </w:tc>
        <w:tc>
          <w:tcPr>
            <w:tcW w:w="2551" w:type="dxa"/>
            <w:shd w:val="clear" w:color="auto" w:fill="FFFF66"/>
          </w:tcPr>
          <w:p w14:paraId="70248C7B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un tee-shirt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452E3FF2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2DCEAC30" w14:textId="77777777" w:rsidTr="003B4D67">
        <w:trPr>
          <w:trHeight w:val="225"/>
        </w:trPr>
        <w:tc>
          <w:tcPr>
            <w:tcW w:w="2127" w:type="dxa"/>
            <w:shd w:val="clear" w:color="auto" w:fill="FFFF66"/>
          </w:tcPr>
          <w:p w14:paraId="3EAE6BF0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a hat</w:t>
            </w:r>
          </w:p>
        </w:tc>
        <w:tc>
          <w:tcPr>
            <w:tcW w:w="2551" w:type="dxa"/>
            <w:shd w:val="clear" w:color="auto" w:fill="FFFF66"/>
          </w:tcPr>
          <w:p w14:paraId="446FB652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un chapeau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0CB2435B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0435D5C7" w14:textId="77777777" w:rsidTr="003B4D67">
        <w:trPr>
          <w:trHeight w:val="216"/>
        </w:trPr>
        <w:tc>
          <w:tcPr>
            <w:tcW w:w="2127" w:type="dxa"/>
            <w:shd w:val="clear" w:color="auto" w:fill="FFFF66"/>
          </w:tcPr>
          <w:p w14:paraId="6CB074C4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a shirt</w:t>
            </w:r>
          </w:p>
        </w:tc>
        <w:tc>
          <w:tcPr>
            <w:tcW w:w="2551" w:type="dxa"/>
            <w:shd w:val="clear" w:color="auto" w:fill="FFFF66"/>
          </w:tcPr>
          <w:p w14:paraId="487C8068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une</w:t>
            </w:r>
            <w:proofErr w:type="spellEnd"/>
            <w:r w:rsidRPr="003B4D67">
              <w:rPr>
                <w:rFonts w:ascii="Arial" w:hAnsi="Arial" w:cs="Arial"/>
                <w:sz w:val="32"/>
                <w:szCs w:val="32"/>
              </w:rPr>
              <w:t xml:space="preserve"> chemise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6B5703B3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23893A8A" w14:textId="77777777" w:rsidTr="003B4D67">
        <w:trPr>
          <w:trHeight w:val="233"/>
        </w:trPr>
        <w:tc>
          <w:tcPr>
            <w:tcW w:w="2127" w:type="dxa"/>
            <w:shd w:val="clear" w:color="auto" w:fill="FFFF66"/>
          </w:tcPr>
          <w:p w14:paraId="2056EE90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a swimsuit</w:t>
            </w:r>
          </w:p>
        </w:tc>
        <w:tc>
          <w:tcPr>
            <w:tcW w:w="2551" w:type="dxa"/>
            <w:shd w:val="clear" w:color="auto" w:fill="FFFF66"/>
          </w:tcPr>
          <w:p w14:paraId="420AD7CA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 xml:space="preserve">un maillot de </w:t>
            </w: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bain</w:t>
            </w:r>
            <w:proofErr w:type="spellEnd"/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3505332E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40262692" w14:textId="77777777" w:rsidTr="003B4D67">
        <w:trPr>
          <w:trHeight w:val="238"/>
        </w:trPr>
        <w:tc>
          <w:tcPr>
            <w:tcW w:w="2127" w:type="dxa"/>
            <w:shd w:val="clear" w:color="auto" w:fill="FFFF66"/>
          </w:tcPr>
          <w:p w14:paraId="629776E7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sunglasses</w:t>
            </w:r>
          </w:p>
        </w:tc>
        <w:tc>
          <w:tcPr>
            <w:tcW w:w="2551" w:type="dxa"/>
            <w:shd w:val="clear" w:color="auto" w:fill="FFFF66"/>
          </w:tcPr>
          <w:p w14:paraId="67B973A7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des lunettes de soleil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5096B18C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5DBB85E5" w14:textId="77777777" w:rsidTr="003B4D67">
        <w:trPr>
          <w:trHeight w:val="255"/>
        </w:trPr>
        <w:tc>
          <w:tcPr>
            <w:tcW w:w="2127" w:type="dxa"/>
            <w:shd w:val="clear" w:color="auto" w:fill="FFFF66"/>
          </w:tcPr>
          <w:p w14:paraId="12A2794C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bowling game</w:t>
            </w:r>
          </w:p>
        </w:tc>
        <w:tc>
          <w:tcPr>
            <w:tcW w:w="2551" w:type="dxa"/>
            <w:shd w:val="clear" w:color="auto" w:fill="FFFF66"/>
          </w:tcPr>
          <w:p w14:paraId="7E140C4E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la pétanque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62291946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0CEA0E1A" w14:textId="77777777" w:rsidTr="003B4D67">
        <w:trPr>
          <w:trHeight w:val="104"/>
        </w:trPr>
        <w:tc>
          <w:tcPr>
            <w:tcW w:w="2127" w:type="dxa"/>
            <w:shd w:val="clear" w:color="auto" w:fill="FFFF66"/>
          </w:tcPr>
          <w:p w14:paraId="7E0C7881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Where?</w:t>
            </w:r>
          </w:p>
        </w:tc>
        <w:tc>
          <w:tcPr>
            <w:tcW w:w="2551" w:type="dxa"/>
            <w:shd w:val="clear" w:color="auto" w:fill="FFFF66"/>
          </w:tcPr>
          <w:p w14:paraId="3F77F6A8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Où</w:t>
            </w:r>
            <w:proofErr w:type="spellEnd"/>
            <w:r w:rsidRPr="003B4D67">
              <w:rPr>
                <w:rFonts w:ascii="Arial" w:hAnsi="Arial" w:cs="Arial"/>
                <w:sz w:val="32"/>
                <w:szCs w:val="32"/>
              </w:rPr>
              <w:t xml:space="preserve">? 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783E665E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5E5AF5FD" w14:textId="77777777" w:rsidTr="003B4D67">
        <w:trPr>
          <w:trHeight w:val="107"/>
        </w:trPr>
        <w:tc>
          <w:tcPr>
            <w:tcW w:w="2127" w:type="dxa"/>
            <w:shd w:val="clear" w:color="auto" w:fill="FFFF66"/>
          </w:tcPr>
          <w:p w14:paraId="0A2BA8EE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by boat</w:t>
            </w:r>
          </w:p>
        </w:tc>
        <w:tc>
          <w:tcPr>
            <w:tcW w:w="2551" w:type="dxa"/>
            <w:shd w:val="clear" w:color="auto" w:fill="FFFF66"/>
          </w:tcPr>
          <w:p w14:paraId="47FC6FC1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en</w:t>
            </w:r>
            <w:proofErr w:type="spellEnd"/>
            <w:r w:rsidRPr="003B4D67">
              <w:rPr>
                <w:rFonts w:ascii="Arial" w:hAnsi="Arial" w:cs="Arial"/>
                <w:sz w:val="32"/>
                <w:szCs w:val="32"/>
              </w:rPr>
              <w:t xml:space="preserve"> bateau 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3A5808EB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779A50EA" w14:textId="77777777" w:rsidTr="003B4D67">
        <w:trPr>
          <w:trHeight w:val="125"/>
        </w:trPr>
        <w:tc>
          <w:tcPr>
            <w:tcW w:w="2127" w:type="dxa"/>
            <w:shd w:val="clear" w:color="auto" w:fill="FFFF66"/>
          </w:tcPr>
          <w:p w14:paraId="629BC3D9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by car</w:t>
            </w:r>
          </w:p>
        </w:tc>
        <w:tc>
          <w:tcPr>
            <w:tcW w:w="2551" w:type="dxa"/>
            <w:shd w:val="clear" w:color="auto" w:fill="FFFF66"/>
          </w:tcPr>
          <w:p w14:paraId="0CB54CFA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en</w:t>
            </w:r>
            <w:proofErr w:type="spellEnd"/>
            <w:r w:rsidRPr="003B4D67">
              <w:rPr>
                <w:rFonts w:ascii="Arial" w:hAnsi="Arial" w:cs="Arial"/>
                <w:sz w:val="32"/>
                <w:szCs w:val="32"/>
              </w:rPr>
              <w:t xml:space="preserve"> voiture 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2256D0F0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0BFBBFD8" w14:textId="77777777" w:rsidTr="003B4D67">
        <w:trPr>
          <w:trHeight w:val="115"/>
        </w:trPr>
        <w:tc>
          <w:tcPr>
            <w:tcW w:w="2127" w:type="dxa"/>
            <w:shd w:val="clear" w:color="auto" w:fill="FFFF66"/>
          </w:tcPr>
          <w:p w14:paraId="761F1704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by coach</w:t>
            </w:r>
          </w:p>
        </w:tc>
        <w:tc>
          <w:tcPr>
            <w:tcW w:w="2551" w:type="dxa"/>
            <w:shd w:val="clear" w:color="auto" w:fill="FFFF66"/>
          </w:tcPr>
          <w:p w14:paraId="21C2F7F4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en</w:t>
            </w:r>
            <w:proofErr w:type="spellEnd"/>
            <w:r w:rsidRPr="003B4D67">
              <w:rPr>
                <w:rFonts w:ascii="Arial" w:hAnsi="Arial" w:cs="Arial"/>
                <w:sz w:val="32"/>
                <w:szCs w:val="32"/>
              </w:rPr>
              <w:t xml:space="preserve"> car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4FAF1D16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49E4B66E" w14:textId="77777777" w:rsidTr="003B4D67">
        <w:trPr>
          <w:trHeight w:val="275"/>
        </w:trPr>
        <w:tc>
          <w:tcPr>
            <w:tcW w:w="2127" w:type="dxa"/>
            <w:shd w:val="clear" w:color="auto" w:fill="FFFF66"/>
          </w:tcPr>
          <w:p w14:paraId="53FB75B1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by train</w:t>
            </w:r>
          </w:p>
        </w:tc>
        <w:tc>
          <w:tcPr>
            <w:tcW w:w="2551" w:type="dxa"/>
            <w:shd w:val="clear" w:color="auto" w:fill="FFFF66"/>
          </w:tcPr>
          <w:p w14:paraId="70DEF84A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en</w:t>
            </w:r>
            <w:proofErr w:type="spellEnd"/>
            <w:r w:rsidRPr="003B4D67">
              <w:rPr>
                <w:rFonts w:ascii="Arial" w:hAnsi="Arial" w:cs="Arial"/>
                <w:sz w:val="32"/>
                <w:szCs w:val="32"/>
              </w:rPr>
              <w:t xml:space="preserve"> train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34E82BCA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06E50BDC" w14:textId="77777777" w:rsidTr="003B4D67">
        <w:trPr>
          <w:trHeight w:val="137"/>
        </w:trPr>
        <w:tc>
          <w:tcPr>
            <w:tcW w:w="2127" w:type="dxa"/>
            <w:shd w:val="clear" w:color="auto" w:fill="FFFF66"/>
          </w:tcPr>
          <w:p w14:paraId="66376FD4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by plane</w:t>
            </w:r>
          </w:p>
        </w:tc>
        <w:tc>
          <w:tcPr>
            <w:tcW w:w="2551" w:type="dxa"/>
            <w:shd w:val="clear" w:color="auto" w:fill="FFFF66"/>
          </w:tcPr>
          <w:p w14:paraId="77C9F7FF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en</w:t>
            </w:r>
            <w:proofErr w:type="spellEnd"/>
            <w:r w:rsidRPr="003B4D67">
              <w:rPr>
                <w:rFonts w:ascii="Arial" w:hAnsi="Arial" w:cs="Arial"/>
                <w:sz w:val="32"/>
                <w:szCs w:val="32"/>
              </w:rPr>
              <w:t xml:space="preserve"> avion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1A3BE5A1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3F891F14" w14:textId="77777777" w:rsidTr="003B4D67">
        <w:trPr>
          <w:trHeight w:val="376"/>
        </w:trPr>
        <w:tc>
          <w:tcPr>
            <w:tcW w:w="4678" w:type="dxa"/>
            <w:gridSpan w:val="2"/>
            <w:shd w:val="clear" w:color="auto" w:fill="FFFF66"/>
          </w:tcPr>
          <w:p w14:paraId="1C04BD82" w14:textId="77777777" w:rsidR="003B4D67" w:rsidRPr="003B4D67" w:rsidRDefault="003B4D67" w:rsidP="00281704">
            <w:pPr>
              <w:rPr>
                <w:rFonts w:ascii="Sassoon Primary" w:hAnsi="Sassoon Primary"/>
                <w:sz w:val="32"/>
                <w:szCs w:val="32"/>
              </w:rPr>
            </w:pP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7CE6DBBF" w14:textId="77777777" w:rsidR="003B4D67" w:rsidRPr="003B4D67" w:rsidRDefault="003B4D67" w:rsidP="00281704">
            <w:pPr>
              <w:pStyle w:val="Default"/>
              <w:rPr>
                <w:rFonts w:ascii="Sassoon Primary" w:hAnsi="Sassoon Primary"/>
                <w:sz w:val="32"/>
                <w:szCs w:val="32"/>
              </w:rPr>
            </w:pPr>
          </w:p>
        </w:tc>
      </w:tr>
    </w:tbl>
    <w:p w14:paraId="2BD86C04" w14:textId="58B51DF8" w:rsidR="00E231FF" w:rsidRPr="003B4D67" w:rsidRDefault="00E231FF">
      <w:pPr>
        <w:rPr>
          <w:rFonts w:ascii="Arial" w:hAnsi="Arial" w:cs="Arial"/>
          <w:sz w:val="32"/>
          <w:szCs w:val="32"/>
        </w:rPr>
      </w:pPr>
    </w:p>
    <w:sectPr w:rsidR="00E231FF" w:rsidRPr="003B4D67" w:rsidSect="00F33E05">
      <w:pgSz w:w="11906" w:h="16838"/>
      <w:pgMar w:top="709" w:right="14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panose1 w:val="0200050304000009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2A"/>
    <w:rsid w:val="000158B2"/>
    <w:rsid w:val="00030216"/>
    <w:rsid w:val="000E518D"/>
    <w:rsid w:val="00107445"/>
    <w:rsid w:val="001F4FC4"/>
    <w:rsid w:val="0029460B"/>
    <w:rsid w:val="002B01EF"/>
    <w:rsid w:val="002B6F9C"/>
    <w:rsid w:val="002D4BAE"/>
    <w:rsid w:val="002E2313"/>
    <w:rsid w:val="00372F8E"/>
    <w:rsid w:val="00396AB9"/>
    <w:rsid w:val="003B4D67"/>
    <w:rsid w:val="0041484F"/>
    <w:rsid w:val="0044342A"/>
    <w:rsid w:val="004D5D3D"/>
    <w:rsid w:val="00546878"/>
    <w:rsid w:val="00593EF9"/>
    <w:rsid w:val="005F3530"/>
    <w:rsid w:val="0061705F"/>
    <w:rsid w:val="006C3446"/>
    <w:rsid w:val="007141CD"/>
    <w:rsid w:val="008F46A9"/>
    <w:rsid w:val="00903EE6"/>
    <w:rsid w:val="00912D0C"/>
    <w:rsid w:val="00954B4F"/>
    <w:rsid w:val="009B26F9"/>
    <w:rsid w:val="009C1CEF"/>
    <w:rsid w:val="00A01B29"/>
    <w:rsid w:val="00A63365"/>
    <w:rsid w:val="00A854FE"/>
    <w:rsid w:val="00B47AE5"/>
    <w:rsid w:val="00C13EBF"/>
    <w:rsid w:val="00C613BD"/>
    <w:rsid w:val="00DB3F41"/>
    <w:rsid w:val="00E231FF"/>
    <w:rsid w:val="00EB5F8E"/>
    <w:rsid w:val="00F33E05"/>
    <w:rsid w:val="00F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8300"/>
  <w15:chartTrackingRefBased/>
  <w15:docId w15:val="{5854CBB4-5BE9-4428-B689-7BCF0F8C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E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900B9B-97A8-418E-95C8-F5DB34D6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31160-ad25-4728-9c8f-7d6ed1e6e6d9"/>
    <ds:schemaRef ds:uri="85b9e259-fc1b-43f2-bcb2-6daabb7bb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C39100-71DE-4220-A823-B50FF0E79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43D7C-F7F2-4EA9-AC30-8D559EEC122F}">
  <ds:schemaRefs>
    <ds:schemaRef ds:uri="http://schemas.microsoft.com/office/2006/metadata/properties"/>
    <ds:schemaRef ds:uri="http://www.w3.org/XML/1998/namespace"/>
    <ds:schemaRef ds:uri="85b9e259-fc1b-43f2-bcb2-6daabb7bbe35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cf31160-ad25-4728-9c8f-7d6ed1e6e6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Benton</dc:creator>
  <cp:keywords/>
  <dc:description/>
  <cp:lastModifiedBy>Amanda Ashton</cp:lastModifiedBy>
  <cp:revision>2</cp:revision>
  <cp:lastPrinted>2023-03-21T12:08:00Z</cp:lastPrinted>
  <dcterms:created xsi:type="dcterms:W3CDTF">2023-03-21T12:12:00Z</dcterms:created>
  <dcterms:modified xsi:type="dcterms:W3CDTF">2023-03-21T12:12:00Z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