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1911C" w14:textId="60FFFD7B" w:rsidR="0074702F" w:rsidRDefault="0074702F">
      <w:r>
        <w:rPr>
          <w:noProof/>
          <w:lang w:eastAsia="en-GB"/>
        </w:rPr>
        <mc:AlternateContent>
          <mc:Choice Requires="wps">
            <w:drawing>
              <wp:anchor distT="0" distB="0" distL="114300" distR="114300" simplePos="0" relativeHeight="251649024" behindDoc="0" locked="1" layoutInCell="1" allowOverlap="1" wp14:anchorId="099468CF" wp14:editId="274C4CF6">
                <wp:simplePos x="0" y="0"/>
                <wp:positionH relativeFrom="column">
                  <wp:posOffset>1895475</wp:posOffset>
                </wp:positionH>
                <wp:positionV relativeFrom="paragraph">
                  <wp:posOffset>28575</wp:posOffset>
                </wp:positionV>
                <wp:extent cx="4328160" cy="502920"/>
                <wp:effectExtent l="19050" t="19050" r="15240" b="11430"/>
                <wp:wrapNone/>
                <wp:docPr id="2" name="Rectangle 2"/>
                <wp:cNvGraphicFramePr/>
                <a:graphic xmlns:a="http://schemas.openxmlformats.org/drawingml/2006/main">
                  <a:graphicData uri="http://schemas.microsoft.com/office/word/2010/wordprocessingShape">
                    <wps:wsp>
                      <wps:cNvSpPr/>
                      <wps:spPr>
                        <a:xfrm>
                          <a:off x="0" y="0"/>
                          <a:ext cx="4328160" cy="502920"/>
                        </a:xfrm>
                        <a:prstGeom prst="rect">
                          <a:avLst/>
                        </a:prstGeom>
                        <a:ln w="28575">
                          <a:solidFill>
                            <a:srgbClr val="002060"/>
                          </a:solidFill>
                        </a:ln>
                      </wps:spPr>
                      <wps:style>
                        <a:lnRef idx="2">
                          <a:schemeClr val="accent6"/>
                        </a:lnRef>
                        <a:fillRef idx="1">
                          <a:schemeClr val="lt1"/>
                        </a:fillRef>
                        <a:effectRef idx="0">
                          <a:schemeClr val="accent6"/>
                        </a:effectRef>
                        <a:fontRef idx="minor">
                          <a:schemeClr val="dk1"/>
                        </a:fontRef>
                      </wps:style>
                      <wps:txbx>
                        <w:txbxContent>
                          <w:p w14:paraId="5A6E3792" w14:textId="0D287BDF" w:rsidR="00933A69" w:rsidRPr="006C0CE8" w:rsidRDefault="00B43065" w:rsidP="0085036B">
                            <w:pPr>
                              <w:spacing w:after="0"/>
                              <w:jc w:val="center"/>
                              <w:rPr>
                                <w:rFonts w:cstheme="minorHAnsi"/>
                                <w:b/>
                                <w:sz w:val="20"/>
                                <w:u w:val="single"/>
                              </w:rPr>
                            </w:pPr>
                            <w:r>
                              <w:rPr>
                                <w:rFonts w:cstheme="minorHAnsi"/>
                                <w:b/>
                                <w:sz w:val="20"/>
                                <w:u w:val="single"/>
                              </w:rPr>
                              <w:t xml:space="preserve">Year </w:t>
                            </w:r>
                            <w:r w:rsidR="00D64BB1">
                              <w:rPr>
                                <w:rFonts w:cstheme="minorHAnsi"/>
                                <w:b/>
                                <w:sz w:val="20"/>
                                <w:u w:val="single"/>
                              </w:rPr>
                              <w:t xml:space="preserve">3 </w:t>
                            </w:r>
                            <w:proofErr w:type="spellStart"/>
                            <w:r w:rsidR="00D64BB1">
                              <w:rPr>
                                <w:rFonts w:cstheme="minorHAnsi"/>
                                <w:b/>
                                <w:sz w:val="20"/>
                                <w:u w:val="single"/>
                              </w:rPr>
                              <w:t>Autum</w:t>
                            </w:r>
                            <w:proofErr w:type="spellEnd"/>
                            <w:r w:rsidR="00D64BB1">
                              <w:rPr>
                                <w:rFonts w:cstheme="minorHAnsi"/>
                                <w:b/>
                                <w:sz w:val="20"/>
                                <w:u w:val="single"/>
                              </w:rPr>
                              <w:t xml:space="preserve"> </w:t>
                            </w:r>
                            <w:r w:rsidR="004313C1">
                              <w:rPr>
                                <w:rFonts w:cstheme="minorHAnsi"/>
                                <w:b/>
                                <w:sz w:val="20"/>
                                <w:u w:val="single"/>
                              </w:rPr>
                              <w:t>2 Health and Wellbeing</w:t>
                            </w:r>
                          </w:p>
                          <w:p w14:paraId="61057CCB" w14:textId="0DC024C1" w:rsidR="006A1A01" w:rsidRPr="006C0CE8" w:rsidRDefault="00FF3BB4" w:rsidP="0085036B">
                            <w:pPr>
                              <w:spacing w:after="0"/>
                              <w:jc w:val="center"/>
                              <w:rPr>
                                <w:rFonts w:cstheme="minorHAnsi"/>
                                <w:sz w:val="20"/>
                              </w:rPr>
                            </w:pPr>
                            <w:r>
                              <w:rPr>
                                <w:rFonts w:cstheme="minorHAnsi"/>
                                <w:b/>
                                <w:sz w:val="20"/>
                              </w:rPr>
                              <w:t>What keeps us safe?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9468CF" id="Rectangle 2" o:spid="_x0000_s1026" style="position:absolute;margin-left:149.25pt;margin-top:2.25pt;width:340.8pt;height:39.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" fillcolor="white [3201]" strokecolor="#002060" strokeweight="2.25pt">
                <v:textbox>
                  <w:txbxContent>
                    <w:p w14:paraId="5A6E3792" w14:textId="0D287BDF" w:rsidR="00933A69" w:rsidRPr="006C0CE8" w:rsidRDefault="00B43065" w:rsidP="0085036B">
                      <w:pPr>
                        <w:spacing w:after="0"/>
                        <w:jc w:val="center"/>
                        <w:rPr>
                          <w:rFonts w:cstheme="minorHAnsi"/>
                          <w:b/>
                          <w:sz w:val="20"/>
                          <w:u w:val="single"/>
                        </w:rPr>
                      </w:pPr>
                      <w:r>
                        <w:rPr>
                          <w:rFonts w:cstheme="minorHAnsi"/>
                          <w:b/>
                          <w:sz w:val="20"/>
                          <w:u w:val="single"/>
                        </w:rPr>
                        <w:t xml:space="preserve">Year </w:t>
                      </w:r>
                      <w:r w:rsidR="00D64BB1">
                        <w:rPr>
                          <w:rFonts w:cstheme="minorHAnsi"/>
                          <w:b/>
                          <w:sz w:val="20"/>
                          <w:u w:val="single"/>
                        </w:rPr>
                        <w:t xml:space="preserve">3 </w:t>
                      </w:r>
                      <w:proofErr w:type="spellStart"/>
                      <w:r w:rsidR="00D64BB1">
                        <w:rPr>
                          <w:rFonts w:cstheme="minorHAnsi"/>
                          <w:b/>
                          <w:sz w:val="20"/>
                          <w:u w:val="single"/>
                        </w:rPr>
                        <w:t>Autum</w:t>
                      </w:r>
                      <w:proofErr w:type="spellEnd"/>
                      <w:r w:rsidR="00D64BB1">
                        <w:rPr>
                          <w:rFonts w:cstheme="minorHAnsi"/>
                          <w:b/>
                          <w:sz w:val="20"/>
                          <w:u w:val="single"/>
                        </w:rPr>
                        <w:t xml:space="preserve"> </w:t>
                      </w:r>
                      <w:r w:rsidR="004313C1">
                        <w:rPr>
                          <w:rFonts w:cstheme="minorHAnsi"/>
                          <w:b/>
                          <w:sz w:val="20"/>
                          <w:u w:val="single"/>
                        </w:rPr>
                        <w:t>2 Health and Wellbeing</w:t>
                      </w:r>
                    </w:p>
                    <w:p w14:paraId="61057CCB" w14:textId="0DC024C1" w:rsidR="006A1A01" w:rsidRPr="006C0CE8" w:rsidRDefault="00FF3BB4" w:rsidP="0085036B">
                      <w:pPr>
                        <w:spacing w:after="0"/>
                        <w:jc w:val="center"/>
                        <w:rPr>
                          <w:rFonts w:cstheme="minorHAnsi"/>
                          <w:sz w:val="20"/>
                        </w:rPr>
                      </w:pPr>
                      <w:r>
                        <w:rPr>
                          <w:rFonts w:cstheme="minorHAnsi"/>
                          <w:b/>
                          <w:sz w:val="20"/>
                        </w:rPr>
                        <w:t>What keeps us safe?</w:t>
                      </w:r>
                    </w:p>
                  </w:txbxContent>
                </v:textbox>
                <w10:anchorlock/>
              </v:rect>
            </w:pict>
          </mc:Fallback>
        </mc:AlternateContent>
      </w:r>
      <w:r>
        <w:rPr>
          <w:noProof/>
          <w:lang w:eastAsia="en-GB"/>
        </w:rPr>
        <mc:AlternateContent>
          <mc:Choice Requires="wps">
            <w:drawing>
              <wp:anchor distT="0" distB="0" distL="114300" distR="114300" simplePos="0" relativeHeight="251646976" behindDoc="0" locked="1" layoutInCell="1" allowOverlap="1" wp14:anchorId="249DCA6B" wp14:editId="0D6CF053">
                <wp:simplePos x="0" y="0"/>
                <wp:positionH relativeFrom="column">
                  <wp:posOffset>0</wp:posOffset>
                </wp:positionH>
                <wp:positionV relativeFrom="paragraph">
                  <wp:posOffset>19050</wp:posOffset>
                </wp:positionV>
                <wp:extent cx="1152525" cy="1085850"/>
                <wp:effectExtent l="19050" t="19050" r="28575" b="19050"/>
                <wp:wrapNone/>
                <wp:docPr id="14" name="Rectangle 14"/>
                <wp:cNvGraphicFramePr/>
                <a:graphic xmlns:a="http://schemas.openxmlformats.org/drawingml/2006/main">
                  <a:graphicData uri="http://schemas.microsoft.com/office/word/2010/wordprocessingShape">
                    <wps:wsp>
                      <wps:cNvSpPr/>
                      <wps:spPr>
                        <a:xfrm>
                          <a:off x="0" y="0"/>
                          <a:ext cx="1152525" cy="1085850"/>
                        </a:xfrm>
                        <a:prstGeom prst="rect">
                          <a:avLst/>
                        </a:prstGeom>
                        <a:ln w="28575">
                          <a:solidFill>
                            <a:srgbClr val="002060"/>
                          </a:solidFill>
                        </a:ln>
                      </wps:spPr>
                      <wps:style>
                        <a:lnRef idx="2">
                          <a:schemeClr val="accent6"/>
                        </a:lnRef>
                        <a:fillRef idx="1">
                          <a:schemeClr val="lt1"/>
                        </a:fillRef>
                        <a:effectRef idx="0">
                          <a:schemeClr val="accent6"/>
                        </a:effectRef>
                        <a:fontRef idx="minor">
                          <a:schemeClr val="dk1"/>
                        </a:fontRef>
                      </wps:style>
                      <wps:txbx>
                        <w:txbxContent>
                          <w:p w14:paraId="0AE4B85D" w14:textId="218B5127" w:rsidR="00933A69" w:rsidRPr="002058A2" w:rsidRDefault="006A1A01" w:rsidP="0074702F">
                            <w:pPr>
                              <w:jc w:val="center"/>
                              <w:rPr>
                                <w:b/>
                                <w:bCs/>
                              </w:rPr>
                            </w:pPr>
                            <w:r>
                              <w:rPr>
                                <w:noProof/>
                              </w:rPr>
                              <w:drawing>
                                <wp:inline distT="0" distB="0" distL="0" distR="0" wp14:anchorId="78B518C9" wp14:editId="3C21DAFD">
                                  <wp:extent cx="990600" cy="990600"/>
                                  <wp:effectExtent l="0" t="0" r="0" b="0"/>
                                  <wp:docPr id="3" name="Picture 3"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white logo&#10;&#10;Description automatically generated with low confidence"/>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9DCA6B" id="Rectangle 14" o:spid="_x0000_s1027" style="position:absolute;margin-left:0;margin-top:1.5pt;width:90.75pt;height:8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" fillcolor="white [3201]" strokecolor="#002060" strokeweight="2.25pt">
                <v:textbox>
                  <w:txbxContent>
                    <w:p w14:paraId="0AE4B85D" w14:textId="218B5127" w:rsidR="00933A69" w:rsidRPr="002058A2" w:rsidRDefault="006A1A01" w:rsidP="0074702F">
                      <w:pPr>
                        <w:jc w:val="center"/>
                        <w:rPr>
                          <w:b/>
                          <w:bCs/>
                        </w:rPr>
                      </w:pPr>
                      <w:r>
                        <w:rPr>
                          <w:noProof/>
                        </w:rPr>
                        <w:drawing>
                          <wp:inline distT="0" distB="0" distL="0" distR="0" wp14:anchorId="78B518C9" wp14:editId="3C21DAFD">
                            <wp:extent cx="990600" cy="990600"/>
                            <wp:effectExtent l="0" t="0" r="0" b="0"/>
                            <wp:docPr id="3" name="Picture 3"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white logo&#10;&#10;Description automatically generated with low confidence"/>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txbxContent>
                </v:textbox>
                <w10:anchorlock/>
              </v:rect>
            </w:pict>
          </mc:Fallback>
        </mc:AlternateContent>
      </w:r>
    </w:p>
    <w:p w14:paraId="31D8AE72" w14:textId="47D3CCF2" w:rsidR="0074702F" w:rsidRPr="0074702F" w:rsidRDefault="0074702F" w:rsidP="0074702F"/>
    <w:p w14:paraId="60A92BFF" w14:textId="2961C769" w:rsidR="0074702F" w:rsidRPr="0074702F" w:rsidRDefault="001E7B34" w:rsidP="0074702F">
      <w:r>
        <w:rPr>
          <w:noProof/>
          <w:lang w:eastAsia="en-GB"/>
        </w:rPr>
        <mc:AlternateContent>
          <mc:Choice Requires="wps">
            <w:drawing>
              <wp:anchor distT="0" distB="0" distL="114300" distR="114300" simplePos="0" relativeHeight="251667456" behindDoc="0" locked="0" layoutInCell="1" allowOverlap="1" wp14:anchorId="462C4DC3" wp14:editId="13E737BB">
                <wp:simplePos x="0" y="0"/>
                <wp:positionH relativeFrom="margin">
                  <wp:posOffset>1905000</wp:posOffset>
                </wp:positionH>
                <wp:positionV relativeFrom="paragraph">
                  <wp:posOffset>28574</wp:posOffset>
                </wp:positionV>
                <wp:extent cx="4318635" cy="523875"/>
                <wp:effectExtent l="0" t="0" r="24765" b="28575"/>
                <wp:wrapNone/>
                <wp:docPr id="6" name="Text Box 6"/>
                <wp:cNvGraphicFramePr/>
                <a:graphic xmlns:a="http://schemas.openxmlformats.org/drawingml/2006/main">
                  <a:graphicData uri="http://schemas.microsoft.com/office/word/2010/wordprocessingShape">
                    <wps:wsp>
                      <wps:cNvSpPr txBox="1"/>
                      <wps:spPr>
                        <a:xfrm>
                          <a:off x="0" y="0"/>
                          <a:ext cx="4318635" cy="523875"/>
                        </a:xfrm>
                        <a:prstGeom prst="rect">
                          <a:avLst/>
                        </a:prstGeom>
                        <a:solidFill>
                          <a:sysClr val="window" lastClr="FFFFFF"/>
                        </a:solidFill>
                        <a:ln w="6350">
                          <a:solidFill>
                            <a:prstClr val="black"/>
                          </a:solidFill>
                        </a:ln>
                      </wps:spPr>
                      <wps:txbx>
                        <w:txbxContent>
                          <w:p w14:paraId="2CBACF6C" w14:textId="1415C456" w:rsidR="000F607D" w:rsidRDefault="000F607D" w:rsidP="00B74FFC">
                            <w:pPr>
                              <w:spacing w:after="0"/>
                              <w:jc w:val="center"/>
                              <w:rPr>
                                <w:rFonts w:cstheme="minorHAnsi"/>
                                <w:b/>
                                <w:sz w:val="20"/>
                                <w:szCs w:val="20"/>
                              </w:rPr>
                            </w:pPr>
                            <w:r>
                              <w:rPr>
                                <w:rFonts w:cstheme="minorHAnsi"/>
                                <w:b/>
                                <w:sz w:val="20"/>
                                <w:szCs w:val="20"/>
                              </w:rPr>
                              <w:t>Previous Learning</w:t>
                            </w:r>
                            <w:r w:rsidR="00B74FFC">
                              <w:rPr>
                                <w:rFonts w:cstheme="minorHAnsi"/>
                                <w:b/>
                                <w:sz w:val="20"/>
                                <w:szCs w:val="20"/>
                              </w:rPr>
                              <w:t>:</w:t>
                            </w:r>
                          </w:p>
                          <w:p w14:paraId="2219D9EE" w14:textId="0710905F" w:rsidR="00B74FFC" w:rsidRDefault="00B74FFC" w:rsidP="00B74FFC">
                            <w:pPr>
                              <w:spacing w:after="0"/>
                              <w:jc w:val="center"/>
                              <w:rPr>
                                <w:rFonts w:cstheme="minorHAnsi"/>
                                <w:b/>
                                <w:sz w:val="20"/>
                                <w:szCs w:val="20"/>
                              </w:rPr>
                            </w:pPr>
                            <w:r>
                              <w:rPr>
                                <w:rFonts w:cstheme="minorHAnsi"/>
                                <w:b/>
                                <w:sz w:val="20"/>
                                <w:szCs w:val="20"/>
                              </w:rPr>
                              <w:t xml:space="preserve">From Year </w:t>
                            </w:r>
                            <w:r w:rsidR="00D64BB1">
                              <w:rPr>
                                <w:rFonts w:cstheme="minorHAnsi"/>
                                <w:b/>
                                <w:sz w:val="20"/>
                                <w:szCs w:val="20"/>
                              </w:rPr>
                              <w:t>2</w:t>
                            </w:r>
                            <w:r>
                              <w:rPr>
                                <w:rFonts w:cstheme="minorHAnsi"/>
                                <w:b/>
                                <w:sz w:val="20"/>
                                <w:szCs w:val="20"/>
                              </w:rPr>
                              <w:t xml:space="preserve"> </w:t>
                            </w:r>
                            <w:r w:rsidR="002A5B0D">
                              <w:rPr>
                                <w:rFonts w:cstheme="minorHAnsi"/>
                                <w:b/>
                                <w:sz w:val="20"/>
                                <w:szCs w:val="20"/>
                              </w:rPr>
                              <w:t xml:space="preserve">Health and </w:t>
                            </w:r>
                            <w:proofErr w:type="gramStart"/>
                            <w:r w:rsidR="002A5B0D">
                              <w:rPr>
                                <w:rFonts w:cstheme="minorHAnsi"/>
                                <w:b/>
                                <w:sz w:val="20"/>
                                <w:szCs w:val="20"/>
                              </w:rPr>
                              <w:t>Wellbeing</w:t>
                            </w:r>
                            <w:r w:rsidR="00D64BB1">
                              <w:rPr>
                                <w:rFonts w:cstheme="minorHAnsi"/>
                                <w:b/>
                                <w:sz w:val="20"/>
                                <w:szCs w:val="20"/>
                              </w:rPr>
                              <w:t xml:space="preserve"> </w:t>
                            </w:r>
                            <w:r>
                              <w:rPr>
                                <w:rFonts w:cstheme="minorHAnsi"/>
                                <w:b/>
                                <w:sz w:val="20"/>
                                <w:szCs w:val="20"/>
                              </w:rPr>
                              <w:t>:</w:t>
                            </w:r>
                            <w:proofErr w:type="gramEnd"/>
                            <w:r>
                              <w:rPr>
                                <w:rFonts w:cstheme="minorHAnsi"/>
                                <w:b/>
                                <w:sz w:val="20"/>
                                <w:szCs w:val="20"/>
                              </w:rPr>
                              <w:t xml:space="preserve"> </w:t>
                            </w:r>
                            <w:r w:rsidR="00D64BB1">
                              <w:rPr>
                                <w:rFonts w:cstheme="minorHAnsi"/>
                                <w:b/>
                                <w:sz w:val="20"/>
                                <w:szCs w:val="20"/>
                              </w:rPr>
                              <w:t xml:space="preserve">What </w:t>
                            </w:r>
                            <w:r w:rsidR="002A5B0D">
                              <w:rPr>
                                <w:rFonts w:cstheme="minorHAnsi"/>
                                <w:b/>
                                <w:sz w:val="20"/>
                                <w:szCs w:val="20"/>
                              </w:rPr>
                              <w:t>helps us to stay safe?</w:t>
                            </w:r>
                          </w:p>
                          <w:p w14:paraId="680251B3" w14:textId="77777777" w:rsidR="001E7B34" w:rsidRPr="001E7B34" w:rsidRDefault="001E7B34" w:rsidP="001E7B34">
                            <w:pPr>
                              <w:jc w:val="center"/>
                              <w:rPr>
                                <w:rFonts w:cstheme="minorHAnsi"/>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2C4DC3" id="_x0000_t202" coordsize="21600,21600" o:spt="202" path="m,l,21600r21600,l21600,xe">
                <v:stroke joinstyle="miter"/>
                <v:path gradientshapeok="t" o:connecttype="rect"/>
              </v:shapetype>
              <v:shape id="Text Box 6" o:spid="_x0000_s1028" type="#_x0000_t202" style="position:absolute;margin-left:150pt;margin-top:2.25pt;width:340.05pt;height:41.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" fillcolor="window" strokeweight=".5pt">
                <v:textbox>
                  <w:txbxContent>
                    <w:p w14:paraId="2CBACF6C" w14:textId="1415C456" w:rsidR="000F607D" w:rsidRDefault="000F607D" w:rsidP="00B74FFC">
                      <w:pPr>
                        <w:spacing w:after="0"/>
                        <w:jc w:val="center"/>
                        <w:rPr>
                          <w:rFonts w:cstheme="minorHAnsi"/>
                          <w:b/>
                          <w:sz w:val="20"/>
                          <w:szCs w:val="20"/>
                        </w:rPr>
                      </w:pPr>
                      <w:r>
                        <w:rPr>
                          <w:rFonts w:cstheme="minorHAnsi"/>
                          <w:b/>
                          <w:sz w:val="20"/>
                          <w:szCs w:val="20"/>
                        </w:rPr>
                        <w:t>Previous Learning</w:t>
                      </w:r>
                      <w:r w:rsidR="00B74FFC">
                        <w:rPr>
                          <w:rFonts w:cstheme="minorHAnsi"/>
                          <w:b/>
                          <w:sz w:val="20"/>
                          <w:szCs w:val="20"/>
                        </w:rPr>
                        <w:t>:</w:t>
                      </w:r>
                    </w:p>
                    <w:p w14:paraId="2219D9EE" w14:textId="0710905F" w:rsidR="00B74FFC" w:rsidRDefault="00B74FFC" w:rsidP="00B74FFC">
                      <w:pPr>
                        <w:spacing w:after="0"/>
                        <w:jc w:val="center"/>
                        <w:rPr>
                          <w:rFonts w:cstheme="minorHAnsi"/>
                          <w:b/>
                          <w:sz w:val="20"/>
                          <w:szCs w:val="20"/>
                        </w:rPr>
                      </w:pPr>
                      <w:r>
                        <w:rPr>
                          <w:rFonts w:cstheme="minorHAnsi"/>
                          <w:b/>
                          <w:sz w:val="20"/>
                          <w:szCs w:val="20"/>
                        </w:rPr>
                        <w:t xml:space="preserve">From Year </w:t>
                      </w:r>
                      <w:r w:rsidR="00D64BB1">
                        <w:rPr>
                          <w:rFonts w:cstheme="minorHAnsi"/>
                          <w:b/>
                          <w:sz w:val="20"/>
                          <w:szCs w:val="20"/>
                        </w:rPr>
                        <w:t>2</w:t>
                      </w:r>
                      <w:r>
                        <w:rPr>
                          <w:rFonts w:cstheme="minorHAnsi"/>
                          <w:b/>
                          <w:sz w:val="20"/>
                          <w:szCs w:val="20"/>
                        </w:rPr>
                        <w:t xml:space="preserve"> </w:t>
                      </w:r>
                      <w:r w:rsidR="002A5B0D">
                        <w:rPr>
                          <w:rFonts w:cstheme="minorHAnsi"/>
                          <w:b/>
                          <w:sz w:val="20"/>
                          <w:szCs w:val="20"/>
                        </w:rPr>
                        <w:t xml:space="preserve">Health and </w:t>
                      </w:r>
                      <w:proofErr w:type="gramStart"/>
                      <w:r w:rsidR="002A5B0D">
                        <w:rPr>
                          <w:rFonts w:cstheme="minorHAnsi"/>
                          <w:b/>
                          <w:sz w:val="20"/>
                          <w:szCs w:val="20"/>
                        </w:rPr>
                        <w:t>Wellbeing</w:t>
                      </w:r>
                      <w:r w:rsidR="00D64BB1">
                        <w:rPr>
                          <w:rFonts w:cstheme="minorHAnsi"/>
                          <w:b/>
                          <w:sz w:val="20"/>
                          <w:szCs w:val="20"/>
                        </w:rPr>
                        <w:t xml:space="preserve"> </w:t>
                      </w:r>
                      <w:r>
                        <w:rPr>
                          <w:rFonts w:cstheme="minorHAnsi"/>
                          <w:b/>
                          <w:sz w:val="20"/>
                          <w:szCs w:val="20"/>
                        </w:rPr>
                        <w:t>:</w:t>
                      </w:r>
                      <w:proofErr w:type="gramEnd"/>
                      <w:r>
                        <w:rPr>
                          <w:rFonts w:cstheme="minorHAnsi"/>
                          <w:b/>
                          <w:sz w:val="20"/>
                          <w:szCs w:val="20"/>
                        </w:rPr>
                        <w:t xml:space="preserve"> </w:t>
                      </w:r>
                      <w:r w:rsidR="00D64BB1">
                        <w:rPr>
                          <w:rFonts w:cstheme="minorHAnsi"/>
                          <w:b/>
                          <w:sz w:val="20"/>
                          <w:szCs w:val="20"/>
                        </w:rPr>
                        <w:t xml:space="preserve">What </w:t>
                      </w:r>
                      <w:r w:rsidR="002A5B0D">
                        <w:rPr>
                          <w:rFonts w:cstheme="minorHAnsi"/>
                          <w:b/>
                          <w:sz w:val="20"/>
                          <w:szCs w:val="20"/>
                        </w:rPr>
                        <w:t>helps us to stay safe?</w:t>
                      </w:r>
                    </w:p>
                    <w:p w14:paraId="680251B3" w14:textId="77777777" w:rsidR="001E7B34" w:rsidRPr="001E7B34" w:rsidRDefault="001E7B34" w:rsidP="001E7B34">
                      <w:pPr>
                        <w:jc w:val="center"/>
                        <w:rPr>
                          <w:rFonts w:cstheme="minorHAnsi"/>
                          <w:b/>
                          <w:sz w:val="20"/>
                          <w:szCs w:val="20"/>
                        </w:rPr>
                      </w:pPr>
                    </w:p>
                  </w:txbxContent>
                </v:textbox>
                <w10:wrap anchorx="margin"/>
              </v:shape>
            </w:pict>
          </mc:Fallback>
        </mc:AlternateContent>
      </w:r>
    </w:p>
    <w:p w14:paraId="5509B4A5" w14:textId="1A7B7196" w:rsidR="0074702F" w:rsidRPr="0074702F" w:rsidRDefault="0074702F" w:rsidP="0074702F"/>
    <w:p w14:paraId="29824553" w14:textId="77777777" w:rsidR="003D47F5" w:rsidRDefault="003D47F5" w:rsidP="003D47F5">
      <w:pPr>
        <w:pStyle w:val="ListParagraph"/>
        <w:rPr>
          <w:rFonts w:cstheme="minorHAnsi"/>
          <w:sz w:val="24"/>
          <w:szCs w:val="24"/>
        </w:rPr>
      </w:pPr>
    </w:p>
    <w:p w14:paraId="5F620869" w14:textId="745A1A9E" w:rsidR="002A5B0D" w:rsidRDefault="002A5B0D">
      <w:pPr>
        <w:pStyle w:val="ListParagraph"/>
        <w:numPr>
          <w:ilvl w:val="0"/>
          <w:numId w:val="2"/>
        </w:numPr>
      </w:pPr>
      <w:r>
        <w:t>how rules and restrictions help them to keep safe (</w:t>
      </w:r>
      <w:proofErr w:type="gramStart"/>
      <w:r>
        <w:t>e.g.</w:t>
      </w:r>
      <w:proofErr w:type="gramEnd"/>
      <w:r>
        <w:t xml:space="preserve"> basic road, fire, cycle, water safety; in relation to medicines/ household products and online)</w:t>
      </w:r>
    </w:p>
    <w:p w14:paraId="4EE99343" w14:textId="53FC7C01" w:rsidR="002A5B0D" w:rsidRDefault="002A5B0D">
      <w:pPr>
        <w:pStyle w:val="ListParagraph"/>
        <w:numPr>
          <w:ilvl w:val="0"/>
          <w:numId w:val="2"/>
        </w:numPr>
      </w:pPr>
      <w:r>
        <w:t xml:space="preserve">how to identify risky and potentially unsafe situations (in familiar and unfamiliar environments, including online) and take steps to avoid or remove themselves from </w:t>
      </w:r>
      <w:proofErr w:type="gramStart"/>
      <w:r>
        <w:t>them</w:t>
      </w:r>
      <w:proofErr w:type="gramEnd"/>
    </w:p>
    <w:p w14:paraId="6E4CFCAE" w14:textId="43F28E00" w:rsidR="002A5B0D" w:rsidRDefault="002A5B0D">
      <w:pPr>
        <w:pStyle w:val="ListParagraph"/>
        <w:numPr>
          <w:ilvl w:val="0"/>
          <w:numId w:val="2"/>
        </w:numPr>
      </w:pPr>
      <w:r>
        <w:t>how to resist pressure to do something that makes them feel</w:t>
      </w:r>
      <w:r>
        <w:t xml:space="preserve"> </w:t>
      </w:r>
      <w:r>
        <w:t>unsafe or uncomfortable, including keeping secrets</w:t>
      </w:r>
    </w:p>
    <w:p w14:paraId="1A868B2F" w14:textId="38D94119" w:rsidR="002A5B0D" w:rsidRDefault="002A5B0D">
      <w:pPr>
        <w:pStyle w:val="ListParagraph"/>
        <w:numPr>
          <w:ilvl w:val="0"/>
          <w:numId w:val="2"/>
        </w:numPr>
      </w:pPr>
      <w:r>
        <w:t xml:space="preserve">how not everything they see online is true or trustworthy and that people can pretend to be someone they are </w:t>
      </w:r>
      <w:proofErr w:type="gramStart"/>
      <w:r>
        <w:t>not</w:t>
      </w:r>
      <w:proofErr w:type="gramEnd"/>
    </w:p>
    <w:p w14:paraId="58767380" w14:textId="2BFA44C1" w:rsidR="0074702F" w:rsidRPr="0074702F" w:rsidRDefault="002A5B0D">
      <w:pPr>
        <w:pStyle w:val="ListParagraph"/>
        <w:numPr>
          <w:ilvl w:val="0"/>
          <w:numId w:val="2"/>
        </w:numPr>
      </w:pPr>
      <w:r>
        <w:t xml:space="preserve">how to tell a trusted adult if they are worried for themselves or others, worried that something is unsafe or if they come across something that scares or concerns </w:t>
      </w:r>
      <w:proofErr w:type="gramStart"/>
      <w:r>
        <w:t>them</w:t>
      </w:r>
      <w:proofErr w:type="gramEnd"/>
    </w:p>
    <w:p w14:paraId="5339DD46" w14:textId="1F07DBF0" w:rsidR="0074702F" w:rsidRPr="0074702F" w:rsidRDefault="002A5B0D" w:rsidP="0074702F">
      <w:r>
        <w:rPr>
          <w:noProof/>
        </w:rPr>
        <mc:AlternateContent>
          <mc:Choice Requires="wpg">
            <w:drawing>
              <wp:anchor distT="0" distB="0" distL="114300" distR="114300" simplePos="0" relativeHeight="251664384" behindDoc="0" locked="0" layoutInCell="1" allowOverlap="1" wp14:anchorId="03B840FF" wp14:editId="66C64437">
                <wp:simplePos x="0" y="0"/>
                <wp:positionH relativeFrom="column">
                  <wp:posOffset>3219450</wp:posOffset>
                </wp:positionH>
                <wp:positionV relativeFrom="paragraph">
                  <wp:posOffset>10160</wp:posOffset>
                </wp:positionV>
                <wp:extent cx="3209925" cy="6686550"/>
                <wp:effectExtent l="0" t="0" r="28575" b="19050"/>
                <wp:wrapNone/>
                <wp:docPr id="10" name="Group 10"/>
                <wp:cNvGraphicFramePr/>
                <a:graphic xmlns:a="http://schemas.openxmlformats.org/drawingml/2006/main">
                  <a:graphicData uri="http://schemas.microsoft.com/office/word/2010/wordprocessingGroup">
                    <wpg:wgp>
                      <wpg:cNvGrpSpPr/>
                      <wpg:grpSpPr>
                        <a:xfrm>
                          <a:off x="0" y="0"/>
                          <a:ext cx="3209925" cy="6686550"/>
                          <a:chOff x="-8391" y="-584753"/>
                          <a:chExt cx="2827791" cy="12402683"/>
                        </a:xfrm>
                      </wpg:grpSpPr>
                      <wps:wsp>
                        <wps:cNvPr id="11" name="Text Box 11"/>
                        <wps:cNvSpPr txBox="1"/>
                        <wps:spPr>
                          <a:xfrm>
                            <a:off x="0" y="-584753"/>
                            <a:ext cx="2819400" cy="681099"/>
                          </a:xfrm>
                          <a:prstGeom prst="rect">
                            <a:avLst/>
                          </a:prstGeom>
                          <a:solidFill>
                            <a:sysClr val="window" lastClr="FFFFFF"/>
                          </a:solidFill>
                          <a:ln w="6350">
                            <a:solidFill>
                              <a:prstClr val="black"/>
                            </a:solidFill>
                          </a:ln>
                        </wps:spPr>
                        <wps:txbx>
                          <w:txbxContent>
                            <w:p w14:paraId="3A5FF11B" w14:textId="54FE777F" w:rsidR="00933A69" w:rsidRPr="00F2610C" w:rsidRDefault="00524E3B" w:rsidP="00F2610C">
                              <w:pPr>
                                <w:jc w:val="center"/>
                                <w:rPr>
                                  <w:rFonts w:cstheme="minorHAnsi"/>
                                  <w:b/>
                                  <w:sz w:val="24"/>
                                  <w:szCs w:val="24"/>
                                </w:rPr>
                              </w:pPr>
                              <w:r w:rsidRPr="00F2610C">
                                <w:rPr>
                                  <w:rFonts w:cstheme="minorHAnsi"/>
                                  <w:b/>
                                  <w:sz w:val="24"/>
                                  <w:szCs w:val="24"/>
                                </w:rPr>
                                <w:t>Vocabulary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8391" y="339516"/>
                            <a:ext cx="2819400" cy="11478414"/>
                          </a:xfrm>
                          <a:prstGeom prst="rect">
                            <a:avLst/>
                          </a:prstGeom>
                          <a:solidFill>
                            <a:sysClr val="window" lastClr="FFFFFF"/>
                          </a:solidFill>
                          <a:ln w="6350">
                            <a:solidFill>
                              <a:prstClr val="black"/>
                            </a:solidFill>
                          </a:ln>
                        </wps:spPr>
                        <wps:txbx>
                          <w:txbxContent>
                            <w:p w14:paraId="7F3FCDBB" w14:textId="77777777" w:rsidR="002A5B0D" w:rsidRDefault="002A5B0D">
                              <w:pPr>
                                <w:pStyle w:val="ListParagraph"/>
                                <w:numPr>
                                  <w:ilvl w:val="0"/>
                                  <w:numId w:val="4"/>
                                </w:numPr>
                                <w:tabs>
                                  <w:tab w:val="left" w:pos="1815"/>
                                </w:tabs>
                                <w:rPr>
                                  <w:rFonts w:cstheme="minorHAnsi"/>
                                  <w:sz w:val="24"/>
                                  <w:szCs w:val="24"/>
                                </w:rPr>
                              </w:pPr>
                              <w:r w:rsidRPr="002A5B0D">
                                <w:rPr>
                                  <w:rFonts w:cstheme="minorHAnsi"/>
                                  <w:sz w:val="24"/>
                                  <w:szCs w:val="24"/>
                                </w:rPr>
                                <w:t>Keeping safe</w:t>
                              </w:r>
                            </w:p>
                            <w:p w14:paraId="4A28999E" w14:textId="77777777" w:rsidR="002A5B0D" w:rsidRDefault="002A5B0D">
                              <w:pPr>
                                <w:pStyle w:val="ListParagraph"/>
                                <w:numPr>
                                  <w:ilvl w:val="0"/>
                                  <w:numId w:val="4"/>
                                </w:numPr>
                                <w:tabs>
                                  <w:tab w:val="left" w:pos="1815"/>
                                </w:tabs>
                                <w:rPr>
                                  <w:rFonts w:cstheme="minorHAnsi"/>
                                  <w:sz w:val="24"/>
                                  <w:szCs w:val="24"/>
                                </w:rPr>
                              </w:pPr>
                              <w:r w:rsidRPr="002A5B0D">
                                <w:rPr>
                                  <w:rFonts w:cstheme="minorHAnsi"/>
                                  <w:sz w:val="24"/>
                                  <w:szCs w:val="24"/>
                                </w:rPr>
                                <w:t>at home and school</w:t>
                              </w:r>
                            </w:p>
                            <w:p w14:paraId="0023A82E" w14:textId="77777777" w:rsidR="002A5B0D" w:rsidRDefault="002A5B0D">
                              <w:pPr>
                                <w:pStyle w:val="ListParagraph"/>
                                <w:numPr>
                                  <w:ilvl w:val="0"/>
                                  <w:numId w:val="4"/>
                                </w:numPr>
                                <w:tabs>
                                  <w:tab w:val="left" w:pos="1815"/>
                                </w:tabs>
                                <w:rPr>
                                  <w:rFonts w:cstheme="minorHAnsi"/>
                                  <w:sz w:val="24"/>
                                  <w:szCs w:val="24"/>
                                </w:rPr>
                              </w:pPr>
                              <w:r w:rsidRPr="002A5B0D">
                                <w:rPr>
                                  <w:rFonts w:cstheme="minorHAnsi"/>
                                  <w:sz w:val="24"/>
                                  <w:szCs w:val="24"/>
                                </w:rPr>
                                <w:t>our bodies</w:t>
                              </w:r>
                            </w:p>
                            <w:p w14:paraId="69E49DD8" w14:textId="02884A01" w:rsidR="002A5B0D" w:rsidRDefault="002A5B0D">
                              <w:pPr>
                                <w:pStyle w:val="ListParagraph"/>
                                <w:numPr>
                                  <w:ilvl w:val="0"/>
                                  <w:numId w:val="4"/>
                                </w:numPr>
                                <w:tabs>
                                  <w:tab w:val="left" w:pos="1815"/>
                                </w:tabs>
                                <w:rPr>
                                  <w:rFonts w:cstheme="minorHAnsi"/>
                                  <w:sz w:val="24"/>
                                  <w:szCs w:val="24"/>
                                </w:rPr>
                              </w:pPr>
                              <w:r w:rsidRPr="002A5B0D">
                                <w:rPr>
                                  <w:rFonts w:cstheme="minorHAnsi"/>
                                  <w:sz w:val="24"/>
                                  <w:szCs w:val="24"/>
                                </w:rPr>
                                <w:t>hygiene</w:t>
                              </w:r>
                            </w:p>
                            <w:p w14:paraId="21C9CD4C" w14:textId="387133FF" w:rsidR="0045259C" w:rsidRPr="002A5B0D" w:rsidRDefault="002A5B0D">
                              <w:pPr>
                                <w:pStyle w:val="ListParagraph"/>
                                <w:numPr>
                                  <w:ilvl w:val="0"/>
                                  <w:numId w:val="4"/>
                                </w:numPr>
                                <w:tabs>
                                  <w:tab w:val="left" w:pos="1815"/>
                                </w:tabs>
                                <w:rPr>
                                  <w:rFonts w:cstheme="minorHAnsi"/>
                                  <w:sz w:val="24"/>
                                  <w:szCs w:val="24"/>
                                </w:rPr>
                              </w:pPr>
                              <w:r w:rsidRPr="002A5B0D">
                                <w:rPr>
                                  <w:rFonts w:cstheme="minorHAnsi"/>
                                  <w:sz w:val="24"/>
                                  <w:szCs w:val="24"/>
                                </w:rPr>
                                <w:t>medicines and household products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3B840FF" id="Group 10" o:spid="_x0000_s1029" style="position:absolute;margin-left:253.5pt;margin-top:.8pt;width:252.75pt;height:526.5pt;z-index:251664384;mso-width-relative:margin;mso-height-relative:margin" coordorigin="-83,-5847" coordsize="28277,124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">
                <v:shape id="Text Box 11" o:spid="_x0000_s1030" type="#_x0000_t202" style="position:absolute;top:-5847;width:28194;height:6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" fillcolor="window" strokeweight=".5pt">
                  <v:textbox>
                    <w:txbxContent>
                      <w:p w14:paraId="3A5FF11B" w14:textId="54FE777F" w:rsidR="00933A69" w:rsidRPr="00F2610C" w:rsidRDefault="00524E3B" w:rsidP="00F2610C">
                        <w:pPr>
                          <w:jc w:val="center"/>
                          <w:rPr>
                            <w:rFonts w:cstheme="minorHAnsi"/>
                            <w:b/>
                            <w:sz w:val="24"/>
                            <w:szCs w:val="24"/>
                          </w:rPr>
                        </w:pPr>
                        <w:r w:rsidRPr="00F2610C">
                          <w:rPr>
                            <w:rFonts w:cstheme="minorHAnsi"/>
                            <w:b/>
                            <w:sz w:val="24"/>
                            <w:szCs w:val="24"/>
                          </w:rPr>
                          <w:t>Vocabulary</w:t>
                        </w:r>
                      </w:p>
                    </w:txbxContent>
                  </v:textbox>
                </v:shape>
                <v:shape id="Text Box 13" o:spid="_x0000_s1031" type="#_x0000_t202" style="position:absolute;left:-83;top:3395;width:28193;height:114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" fillcolor="window" strokeweight=".5pt">
                  <v:textbox>
                    <w:txbxContent>
                      <w:p w14:paraId="7F3FCDBB" w14:textId="77777777" w:rsidR="002A5B0D" w:rsidRDefault="002A5B0D">
                        <w:pPr>
                          <w:pStyle w:val="ListParagraph"/>
                          <w:numPr>
                            <w:ilvl w:val="0"/>
                            <w:numId w:val="4"/>
                          </w:numPr>
                          <w:tabs>
                            <w:tab w:val="left" w:pos="1815"/>
                          </w:tabs>
                          <w:rPr>
                            <w:rFonts w:cstheme="minorHAnsi"/>
                            <w:sz w:val="24"/>
                            <w:szCs w:val="24"/>
                          </w:rPr>
                        </w:pPr>
                        <w:r w:rsidRPr="002A5B0D">
                          <w:rPr>
                            <w:rFonts w:cstheme="minorHAnsi"/>
                            <w:sz w:val="24"/>
                            <w:szCs w:val="24"/>
                          </w:rPr>
                          <w:t>Keeping safe</w:t>
                        </w:r>
                      </w:p>
                      <w:p w14:paraId="4A28999E" w14:textId="77777777" w:rsidR="002A5B0D" w:rsidRDefault="002A5B0D">
                        <w:pPr>
                          <w:pStyle w:val="ListParagraph"/>
                          <w:numPr>
                            <w:ilvl w:val="0"/>
                            <w:numId w:val="4"/>
                          </w:numPr>
                          <w:tabs>
                            <w:tab w:val="left" w:pos="1815"/>
                          </w:tabs>
                          <w:rPr>
                            <w:rFonts w:cstheme="minorHAnsi"/>
                            <w:sz w:val="24"/>
                            <w:szCs w:val="24"/>
                          </w:rPr>
                        </w:pPr>
                        <w:r w:rsidRPr="002A5B0D">
                          <w:rPr>
                            <w:rFonts w:cstheme="minorHAnsi"/>
                            <w:sz w:val="24"/>
                            <w:szCs w:val="24"/>
                          </w:rPr>
                          <w:t>at home and school</w:t>
                        </w:r>
                      </w:p>
                      <w:p w14:paraId="0023A82E" w14:textId="77777777" w:rsidR="002A5B0D" w:rsidRDefault="002A5B0D">
                        <w:pPr>
                          <w:pStyle w:val="ListParagraph"/>
                          <w:numPr>
                            <w:ilvl w:val="0"/>
                            <w:numId w:val="4"/>
                          </w:numPr>
                          <w:tabs>
                            <w:tab w:val="left" w:pos="1815"/>
                          </w:tabs>
                          <w:rPr>
                            <w:rFonts w:cstheme="minorHAnsi"/>
                            <w:sz w:val="24"/>
                            <w:szCs w:val="24"/>
                          </w:rPr>
                        </w:pPr>
                        <w:r w:rsidRPr="002A5B0D">
                          <w:rPr>
                            <w:rFonts w:cstheme="minorHAnsi"/>
                            <w:sz w:val="24"/>
                            <w:szCs w:val="24"/>
                          </w:rPr>
                          <w:t>our bodies</w:t>
                        </w:r>
                      </w:p>
                      <w:p w14:paraId="69E49DD8" w14:textId="02884A01" w:rsidR="002A5B0D" w:rsidRDefault="002A5B0D">
                        <w:pPr>
                          <w:pStyle w:val="ListParagraph"/>
                          <w:numPr>
                            <w:ilvl w:val="0"/>
                            <w:numId w:val="4"/>
                          </w:numPr>
                          <w:tabs>
                            <w:tab w:val="left" w:pos="1815"/>
                          </w:tabs>
                          <w:rPr>
                            <w:rFonts w:cstheme="minorHAnsi"/>
                            <w:sz w:val="24"/>
                            <w:szCs w:val="24"/>
                          </w:rPr>
                        </w:pPr>
                        <w:r w:rsidRPr="002A5B0D">
                          <w:rPr>
                            <w:rFonts w:cstheme="minorHAnsi"/>
                            <w:sz w:val="24"/>
                            <w:szCs w:val="24"/>
                          </w:rPr>
                          <w:t>hygiene</w:t>
                        </w:r>
                      </w:p>
                      <w:p w14:paraId="21C9CD4C" w14:textId="387133FF" w:rsidR="0045259C" w:rsidRPr="002A5B0D" w:rsidRDefault="002A5B0D">
                        <w:pPr>
                          <w:pStyle w:val="ListParagraph"/>
                          <w:numPr>
                            <w:ilvl w:val="0"/>
                            <w:numId w:val="4"/>
                          </w:numPr>
                          <w:tabs>
                            <w:tab w:val="left" w:pos="1815"/>
                          </w:tabs>
                          <w:rPr>
                            <w:rFonts w:cstheme="minorHAnsi"/>
                            <w:sz w:val="24"/>
                            <w:szCs w:val="24"/>
                          </w:rPr>
                        </w:pPr>
                        <w:r w:rsidRPr="002A5B0D">
                          <w:rPr>
                            <w:rFonts w:cstheme="minorHAnsi"/>
                            <w:sz w:val="24"/>
                            <w:szCs w:val="24"/>
                          </w:rPr>
                          <w:t>medicines and household products</w:t>
                        </w:r>
                      </w:p>
                    </w:txbxContent>
                  </v:textbox>
                </v:shape>
              </v:group>
            </w:pict>
          </mc:Fallback>
        </mc:AlternateContent>
      </w:r>
      <w:r>
        <w:rPr>
          <w:noProof/>
        </w:rPr>
        <mc:AlternateContent>
          <mc:Choice Requires="wpg">
            <w:drawing>
              <wp:anchor distT="0" distB="0" distL="114300" distR="114300" simplePos="0" relativeHeight="251661312" behindDoc="0" locked="0" layoutInCell="1" allowOverlap="1" wp14:anchorId="04CFDBC6" wp14:editId="0B8D36D2">
                <wp:simplePos x="0" y="0"/>
                <wp:positionH relativeFrom="margin">
                  <wp:posOffset>9525</wp:posOffset>
                </wp:positionH>
                <wp:positionV relativeFrom="paragraph">
                  <wp:posOffset>10160</wp:posOffset>
                </wp:positionV>
                <wp:extent cx="2819400" cy="6715125"/>
                <wp:effectExtent l="0" t="0" r="19050" b="28575"/>
                <wp:wrapNone/>
                <wp:docPr id="9" name="Group 9"/>
                <wp:cNvGraphicFramePr/>
                <a:graphic xmlns:a="http://schemas.openxmlformats.org/drawingml/2006/main">
                  <a:graphicData uri="http://schemas.microsoft.com/office/word/2010/wordprocessingGroup">
                    <wpg:wgp>
                      <wpg:cNvGrpSpPr/>
                      <wpg:grpSpPr>
                        <a:xfrm>
                          <a:off x="0" y="0"/>
                          <a:ext cx="2819400" cy="6715125"/>
                          <a:chOff x="0" y="-168438"/>
                          <a:chExt cx="2819400" cy="12513059"/>
                        </a:xfrm>
                      </wpg:grpSpPr>
                      <wps:wsp>
                        <wps:cNvPr id="8" name="Text Box 8"/>
                        <wps:cNvSpPr txBox="1"/>
                        <wps:spPr>
                          <a:xfrm>
                            <a:off x="0" y="-168438"/>
                            <a:ext cx="2819400" cy="587538"/>
                          </a:xfrm>
                          <a:prstGeom prst="rect">
                            <a:avLst/>
                          </a:prstGeom>
                          <a:solidFill>
                            <a:schemeClr val="lt1"/>
                          </a:solidFill>
                          <a:ln w="6350">
                            <a:solidFill>
                              <a:prstClr val="black"/>
                            </a:solidFill>
                          </a:ln>
                        </wps:spPr>
                        <wps:txbx>
                          <w:txbxContent>
                            <w:p w14:paraId="6926B764" w14:textId="77777777" w:rsidR="00933A69" w:rsidRPr="00F2610C" w:rsidRDefault="00933A69" w:rsidP="00F2610C">
                              <w:pPr>
                                <w:jc w:val="center"/>
                                <w:rPr>
                                  <w:rFonts w:cstheme="minorHAnsi"/>
                                  <w:b/>
                                  <w:sz w:val="24"/>
                                  <w:szCs w:val="24"/>
                                </w:rPr>
                              </w:pPr>
                              <w:r w:rsidRPr="00F2610C">
                                <w:rPr>
                                  <w:rFonts w:cstheme="minorHAnsi"/>
                                  <w:b/>
                                  <w:sz w:val="24"/>
                                  <w:szCs w:val="24"/>
                                </w:rPr>
                                <w:t>Key Knowledge for unit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9525" y="548691"/>
                            <a:ext cx="2809875" cy="11795930"/>
                          </a:xfrm>
                          <a:prstGeom prst="rect">
                            <a:avLst/>
                          </a:prstGeom>
                          <a:solidFill>
                            <a:schemeClr val="lt1"/>
                          </a:solidFill>
                          <a:ln w="6350">
                            <a:solidFill>
                              <a:prstClr val="black"/>
                            </a:solidFill>
                          </a:ln>
                        </wps:spPr>
                        <wps:txbx>
                          <w:txbxContent>
                            <w:p w14:paraId="6DE157FE" w14:textId="3474C9F5" w:rsidR="00933A69" w:rsidRDefault="00933A69" w:rsidP="00553F8D">
                              <w:pPr>
                                <w:rPr>
                                  <w:rFonts w:cstheme="minorHAnsi"/>
                                  <w:b/>
                                  <w:bCs/>
                                  <w:sz w:val="24"/>
                                  <w:szCs w:val="24"/>
                                </w:rPr>
                              </w:pPr>
                              <w:r w:rsidRPr="00F2610C">
                                <w:rPr>
                                  <w:rFonts w:cstheme="minorHAnsi"/>
                                  <w:b/>
                                  <w:bCs/>
                                  <w:sz w:val="24"/>
                                  <w:szCs w:val="24"/>
                                </w:rPr>
                                <w:t>Children will lear</w:t>
                              </w:r>
                              <w:r w:rsidR="004159C7" w:rsidRPr="00F2610C">
                                <w:rPr>
                                  <w:rFonts w:cstheme="minorHAnsi"/>
                                  <w:b/>
                                  <w:bCs/>
                                  <w:sz w:val="24"/>
                                  <w:szCs w:val="24"/>
                                </w:rPr>
                                <w:t>n</w:t>
                              </w:r>
                              <w:r w:rsidRPr="00F2610C">
                                <w:rPr>
                                  <w:rFonts w:cstheme="minorHAnsi"/>
                                  <w:b/>
                                  <w:bCs/>
                                  <w:sz w:val="24"/>
                                  <w:szCs w:val="24"/>
                                </w:rPr>
                                <w:t>:</w:t>
                              </w:r>
                            </w:p>
                            <w:p w14:paraId="36D6CF41" w14:textId="32161936" w:rsidR="002A5B0D" w:rsidRPr="002A5B0D" w:rsidRDefault="002A5B0D">
                              <w:pPr>
                                <w:pStyle w:val="ListParagraph"/>
                                <w:numPr>
                                  <w:ilvl w:val="0"/>
                                  <w:numId w:val="3"/>
                                </w:numPr>
                                <w:rPr>
                                  <w:rFonts w:cstheme="minorHAnsi"/>
                                </w:rPr>
                              </w:pPr>
                              <w:r w:rsidRPr="002A5B0D">
                                <w:rPr>
                                  <w:rFonts w:cstheme="minorHAnsi"/>
                                </w:rPr>
                                <w:t>how to recognise hazards that may cause harm or injury and what they should do to reduce risk and keep themselves (or others) safe</w:t>
                              </w:r>
                            </w:p>
                            <w:p w14:paraId="69D9B46C" w14:textId="73C2B4C5" w:rsidR="002A5B0D" w:rsidRPr="002A5B0D" w:rsidRDefault="002A5B0D">
                              <w:pPr>
                                <w:pStyle w:val="ListParagraph"/>
                                <w:numPr>
                                  <w:ilvl w:val="0"/>
                                  <w:numId w:val="3"/>
                                </w:numPr>
                                <w:rPr>
                                  <w:rFonts w:cstheme="minorHAnsi"/>
                                </w:rPr>
                              </w:pPr>
                              <w:r w:rsidRPr="002A5B0D">
                                <w:rPr>
                                  <w:rFonts w:cstheme="minorHAnsi"/>
                                </w:rPr>
                                <w:t xml:space="preserve">how to help keep their body protected and safe, </w:t>
                              </w:r>
                              <w:proofErr w:type="gramStart"/>
                              <w:r w:rsidRPr="002A5B0D">
                                <w:rPr>
                                  <w:rFonts w:cstheme="minorHAnsi"/>
                                </w:rPr>
                                <w:t>e.g.</w:t>
                              </w:r>
                              <w:proofErr w:type="gramEnd"/>
                              <w:r w:rsidRPr="002A5B0D">
                                <w:rPr>
                                  <w:rFonts w:cstheme="minorHAnsi"/>
                                </w:rPr>
                                <w:t xml:space="preserve"> wearing a seatbelt, protective clothing and stabilizers</w:t>
                              </w:r>
                            </w:p>
                            <w:p w14:paraId="5FEB7BD5" w14:textId="11C3A9A0" w:rsidR="002A5B0D" w:rsidRPr="002A5B0D" w:rsidRDefault="002A5B0D">
                              <w:pPr>
                                <w:pStyle w:val="ListParagraph"/>
                                <w:numPr>
                                  <w:ilvl w:val="0"/>
                                  <w:numId w:val="3"/>
                                </w:numPr>
                                <w:rPr>
                                  <w:rFonts w:cstheme="minorHAnsi"/>
                                </w:rPr>
                              </w:pPr>
                              <w:r w:rsidRPr="002A5B0D">
                                <w:rPr>
                                  <w:rFonts w:cstheme="minorHAnsi"/>
                                </w:rPr>
                                <w:t xml:space="preserve">that their body belongs to them and should not be hurt or touched without their permission; what to do and who to tell if they feel </w:t>
                              </w:r>
                              <w:proofErr w:type="gramStart"/>
                              <w:r w:rsidRPr="002A5B0D">
                                <w:rPr>
                                  <w:rFonts w:cstheme="minorHAnsi"/>
                                </w:rPr>
                                <w:t>uncomfortable</w:t>
                              </w:r>
                              <w:proofErr w:type="gramEnd"/>
                            </w:p>
                            <w:p w14:paraId="67FA8A18" w14:textId="524F2D64" w:rsidR="002A5B0D" w:rsidRPr="002A5B0D" w:rsidRDefault="002A5B0D">
                              <w:pPr>
                                <w:pStyle w:val="ListParagraph"/>
                                <w:numPr>
                                  <w:ilvl w:val="0"/>
                                  <w:numId w:val="3"/>
                                </w:numPr>
                                <w:rPr>
                                  <w:rFonts w:cstheme="minorHAnsi"/>
                                </w:rPr>
                              </w:pPr>
                              <w:r w:rsidRPr="002A5B0D">
                                <w:rPr>
                                  <w:rFonts w:cstheme="minorHAnsi"/>
                                </w:rPr>
                                <w:t>how to recognise and respond to pressure to do something that</w:t>
                              </w:r>
                            </w:p>
                            <w:p w14:paraId="1190B441" w14:textId="77777777" w:rsidR="002A5B0D" w:rsidRPr="002A5B0D" w:rsidRDefault="002A5B0D">
                              <w:pPr>
                                <w:pStyle w:val="ListParagraph"/>
                                <w:numPr>
                                  <w:ilvl w:val="0"/>
                                  <w:numId w:val="3"/>
                                </w:numPr>
                                <w:rPr>
                                  <w:rFonts w:cstheme="minorHAnsi"/>
                                </w:rPr>
                              </w:pPr>
                              <w:r w:rsidRPr="002A5B0D">
                                <w:rPr>
                                  <w:rFonts w:cstheme="minorHAnsi"/>
                                </w:rPr>
                                <w:t>makes them feel unsafe or uncomfortable (including online)</w:t>
                              </w:r>
                            </w:p>
                            <w:p w14:paraId="775FECEA" w14:textId="62DADA48" w:rsidR="002A5B0D" w:rsidRPr="002A5B0D" w:rsidRDefault="002A5B0D">
                              <w:pPr>
                                <w:pStyle w:val="ListParagraph"/>
                                <w:numPr>
                                  <w:ilvl w:val="0"/>
                                  <w:numId w:val="3"/>
                                </w:numPr>
                                <w:rPr>
                                  <w:rFonts w:cstheme="minorHAnsi"/>
                                </w:rPr>
                              </w:pPr>
                              <w:proofErr w:type="gramStart"/>
                              <w:r w:rsidRPr="002A5B0D">
                                <w:rPr>
                                  <w:rFonts w:cstheme="minorHAnsi"/>
                                </w:rPr>
                                <w:t>how</w:t>
                              </w:r>
                              <w:proofErr w:type="gramEnd"/>
                              <w:r w:rsidRPr="002A5B0D">
                                <w:rPr>
                                  <w:rFonts w:cstheme="minorHAnsi"/>
                                </w:rPr>
                                <w:t xml:space="preserve"> everyday health and hygiene rules and routines help people stay safe and healthy (including how to manage the use of medicines, such as for allergies and asthma, and other household products, responsibly)</w:t>
                              </w:r>
                            </w:p>
                            <w:p w14:paraId="3610BBE7" w14:textId="09177C03" w:rsidR="002A5B0D" w:rsidRPr="002A5B0D" w:rsidRDefault="002A5B0D">
                              <w:pPr>
                                <w:pStyle w:val="ListParagraph"/>
                                <w:numPr>
                                  <w:ilvl w:val="0"/>
                                  <w:numId w:val="3"/>
                                </w:numPr>
                                <w:rPr>
                                  <w:rFonts w:cstheme="minorHAnsi"/>
                                </w:rPr>
                              </w:pPr>
                              <w:r w:rsidRPr="002A5B0D">
                                <w:rPr>
                                  <w:rFonts w:cstheme="minorHAnsi"/>
                                </w:rPr>
                                <w:t>how to react and respond if there is an accident and how to</w:t>
                              </w:r>
                            </w:p>
                            <w:p w14:paraId="3B05602A" w14:textId="77777777" w:rsidR="002A5B0D" w:rsidRPr="002A5B0D" w:rsidRDefault="002A5B0D">
                              <w:pPr>
                                <w:pStyle w:val="ListParagraph"/>
                                <w:numPr>
                                  <w:ilvl w:val="0"/>
                                  <w:numId w:val="3"/>
                                </w:numPr>
                                <w:rPr>
                                  <w:rFonts w:cstheme="minorHAnsi"/>
                                </w:rPr>
                              </w:pPr>
                              <w:r w:rsidRPr="002A5B0D">
                                <w:rPr>
                                  <w:rFonts w:cstheme="minorHAnsi"/>
                                </w:rPr>
                                <w:t xml:space="preserve">deal with minor injuries </w:t>
                              </w:r>
                              <w:proofErr w:type="gramStart"/>
                              <w:r w:rsidRPr="002A5B0D">
                                <w:rPr>
                                  <w:rFonts w:cstheme="minorHAnsi"/>
                                </w:rPr>
                                <w:t>e.g.</w:t>
                              </w:r>
                              <w:proofErr w:type="gramEnd"/>
                              <w:r w:rsidRPr="002A5B0D">
                                <w:rPr>
                                  <w:rFonts w:cstheme="minorHAnsi"/>
                                </w:rPr>
                                <w:t xml:space="preserve"> scratches, grazes, burns</w:t>
                              </w:r>
                            </w:p>
                            <w:p w14:paraId="7F748834" w14:textId="2F36D8E5" w:rsidR="002A5B0D" w:rsidRPr="002A5B0D" w:rsidRDefault="002A5B0D">
                              <w:pPr>
                                <w:pStyle w:val="ListParagraph"/>
                                <w:numPr>
                                  <w:ilvl w:val="0"/>
                                  <w:numId w:val="3"/>
                                </w:numPr>
                                <w:rPr>
                                  <w:rFonts w:cstheme="minorHAnsi"/>
                                </w:rPr>
                              </w:pPr>
                              <w:r w:rsidRPr="002A5B0D">
                                <w:rPr>
                                  <w:rFonts w:cstheme="minorHAnsi"/>
                                </w:rPr>
                                <w:t>what to do in an emergency, including calling for help and</w:t>
                              </w:r>
                              <w:r w:rsidRPr="002A5B0D">
                                <w:rPr>
                                  <w:rFonts w:cstheme="minorHAnsi"/>
                                </w:rPr>
                                <w:t xml:space="preserve"> </w:t>
                              </w:r>
                              <w:r w:rsidRPr="002A5B0D">
                                <w:rPr>
                                  <w:rFonts w:cstheme="minorHAnsi"/>
                                </w:rPr>
                                <w:t>speaking to the emergency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4CFDBC6" id="Group 9" o:spid="_x0000_s1032" style="position:absolute;margin-left:.75pt;margin-top:.8pt;width:222pt;height:528.75pt;z-index:251661312;mso-position-horizontal-relative:margin;mso-height-relative:margin" coordorigin=",-1684" coordsize="28194,125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">
                <v:shape id="Text Box 8" o:spid="_x0000_s1033" type="#_x0000_t202" style="position:absolute;top:-1684;width:28194;height:5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" fillcolor="white [3201]" strokeweight=".5pt">
                  <v:textbox>
                    <w:txbxContent>
                      <w:p w14:paraId="6926B764" w14:textId="77777777" w:rsidR="00933A69" w:rsidRPr="00F2610C" w:rsidRDefault="00933A69" w:rsidP="00F2610C">
                        <w:pPr>
                          <w:jc w:val="center"/>
                          <w:rPr>
                            <w:rFonts w:cstheme="minorHAnsi"/>
                            <w:b/>
                            <w:sz w:val="24"/>
                            <w:szCs w:val="24"/>
                          </w:rPr>
                        </w:pPr>
                        <w:r w:rsidRPr="00F2610C">
                          <w:rPr>
                            <w:rFonts w:cstheme="minorHAnsi"/>
                            <w:b/>
                            <w:sz w:val="24"/>
                            <w:szCs w:val="24"/>
                          </w:rPr>
                          <w:t>Key Knowledge for unit</w:t>
                        </w:r>
                      </w:p>
                    </w:txbxContent>
                  </v:textbox>
                </v:shape>
                <v:shape id="Text Box 12" o:spid="_x0000_s1034" type="#_x0000_t202" style="position:absolute;left:95;top:5486;width:28099;height:117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" fillcolor="white [3201]" strokeweight=".5pt">
                  <v:textbox>
                    <w:txbxContent>
                      <w:p w14:paraId="6DE157FE" w14:textId="3474C9F5" w:rsidR="00933A69" w:rsidRDefault="00933A69" w:rsidP="00553F8D">
                        <w:pPr>
                          <w:rPr>
                            <w:rFonts w:cstheme="minorHAnsi"/>
                            <w:b/>
                            <w:bCs/>
                            <w:sz w:val="24"/>
                            <w:szCs w:val="24"/>
                          </w:rPr>
                        </w:pPr>
                        <w:r w:rsidRPr="00F2610C">
                          <w:rPr>
                            <w:rFonts w:cstheme="minorHAnsi"/>
                            <w:b/>
                            <w:bCs/>
                            <w:sz w:val="24"/>
                            <w:szCs w:val="24"/>
                          </w:rPr>
                          <w:t>Children will lear</w:t>
                        </w:r>
                        <w:r w:rsidR="004159C7" w:rsidRPr="00F2610C">
                          <w:rPr>
                            <w:rFonts w:cstheme="minorHAnsi"/>
                            <w:b/>
                            <w:bCs/>
                            <w:sz w:val="24"/>
                            <w:szCs w:val="24"/>
                          </w:rPr>
                          <w:t>n</w:t>
                        </w:r>
                        <w:r w:rsidRPr="00F2610C">
                          <w:rPr>
                            <w:rFonts w:cstheme="minorHAnsi"/>
                            <w:b/>
                            <w:bCs/>
                            <w:sz w:val="24"/>
                            <w:szCs w:val="24"/>
                          </w:rPr>
                          <w:t>:</w:t>
                        </w:r>
                      </w:p>
                      <w:p w14:paraId="36D6CF41" w14:textId="32161936" w:rsidR="002A5B0D" w:rsidRPr="002A5B0D" w:rsidRDefault="002A5B0D">
                        <w:pPr>
                          <w:pStyle w:val="ListParagraph"/>
                          <w:numPr>
                            <w:ilvl w:val="0"/>
                            <w:numId w:val="3"/>
                          </w:numPr>
                          <w:rPr>
                            <w:rFonts w:cstheme="minorHAnsi"/>
                          </w:rPr>
                        </w:pPr>
                        <w:r w:rsidRPr="002A5B0D">
                          <w:rPr>
                            <w:rFonts w:cstheme="minorHAnsi"/>
                          </w:rPr>
                          <w:t>how to recognise hazards that may cause harm or injury and what they should do to reduce risk and keep themselves (or others) safe</w:t>
                        </w:r>
                      </w:p>
                      <w:p w14:paraId="69D9B46C" w14:textId="73C2B4C5" w:rsidR="002A5B0D" w:rsidRPr="002A5B0D" w:rsidRDefault="002A5B0D">
                        <w:pPr>
                          <w:pStyle w:val="ListParagraph"/>
                          <w:numPr>
                            <w:ilvl w:val="0"/>
                            <w:numId w:val="3"/>
                          </w:numPr>
                          <w:rPr>
                            <w:rFonts w:cstheme="minorHAnsi"/>
                          </w:rPr>
                        </w:pPr>
                        <w:r w:rsidRPr="002A5B0D">
                          <w:rPr>
                            <w:rFonts w:cstheme="minorHAnsi"/>
                          </w:rPr>
                          <w:t xml:space="preserve">how to help keep their body protected and safe, </w:t>
                        </w:r>
                        <w:proofErr w:type="gramStart"/>
                        <w:r w:rsidRPr="002A5B0D">
                          <w:rPr>
                            <w:rFonts w:cstheme="minorHAnsi"/>
                          </w:rPr>
                          <w:t>e.g.</w:t>
                        </w:r>
                        <w:proofErr w:type="gramEnd"/>
                        <w:r w:rsidRPr="002A5B0D">
                          <w:rPr>
                            <w:rFonts w:cstheme="minorHAnsi"/>
                          </w:rPr>
                          <w:t xml:space="preserve"> wearing a seatbelt, protective clothing and stabilizers</w:t>
                        </w:r>
                      </w:p>
                      <w:p w14:paraId="5FEB7BD5" w14:textId="11C3A9A0" w:rsidR="002A5B0D" w:rsidRPr="002A5B0D" w:rsidRDefault="002A5B0D">
                        <w:pPr>
                          <w:pStyle w:val="ListParagraph"/>
                          <w:numPr>
                            <w:ilvl w:val="0"/>
                            <w:numId w:val="3"/>
                          </w:numPr>
                          <w:rPr>
                            <w:rFonts w:cstheme="minorHAnsi"/>
                          </w:rPr>
                        </w:pPr>
                        <w:r w:rsidRPr="002A5B0D">
                          <w:rPr>
                            <w:rFonts w:cstheme="minorHAnsi"/>
                          </w:rPr>
                          <w:t xml:space="preserve">that their body belongs to them and should not be hurt or touched without their permission; what to do and who to tell if they feel </w:t>
                        </w:r>
                        <w:proofErr w:type="gramStart"/>
                        <w:r w:rsidRPr="002A5B0D">
                          <w:rPr>
                            <w:rFonts w:cstheme="minorHAnsi"/>
                          </w:rPr>
                          <w:t>uncomfortable</w:t>
                        </w:r>
                        <w:proofErr w:type="gramEnd"/>
                      </w:p>
                      <w:p w14:paraId="67FA8A18" w14:textId="524F2D64" w:rsidR="002A5B0D" w:rsidRPr="002A5B0D" w:rsidRDefault="002A5B0D">
                        <w:pPr>
                          <w:pStyle w:val="ListParagraph"/>
                          <w:numPr>
                            <w:ilvl w:val="0"/>
                            <w:numId w:val="3"/>
                          </w:numPr>
                          <w:rPr>
                            <w:rFonts w:cstheme="minorHAnsi"/>
                          </w:rPr>
                        </w:pPr>
                        <w:r w:rsidRPr="002A5B0D">
                          <w:rPr>
                            <w:rFonts w:cstheme="minorHAnsi"/>
                          </w:rPr>
                          <w:t>how to recognise and respond to pressure to do something that</w:t>
                        </w:r>
                      </w:p>
                      <w:p w14:paraId="1190B441" w14:textId="77777777" w:rsidR="002A5B0D" w:rsidRPr="002A5B0D" w:rsidRDefault="002A5B0D">
                        <w:pPr>
                          <w:pStyle w:val="ListParagraph"/>
                          <w:numPr>
                            <w:ilvl w:val="0"/>
                            <w:numId w:val="3"/>
                          </w:numPr>
                          <w:rPr>
                            <w:rFonts w:cstheme="minorHAnsi"/>
                          </w:rPr>
                        </w:pPr>
                        <w:r w:rsidRPr="002A5B0D">
                          <w:rPr>
                            <w:rFonts w:cstheme="minorHAnsi"/>
                          </w:rPr>
                          <w:t>makes them feel unsafe or uncomfortable (including online)</w:t>
                        </w:r>
                      </w:p>
                      <w:p w14:paraId="775FECEA" w14:textId="62DADA48" w:rsidR="002A5B0D" w:rsidRPr="002A5B0D" w:rsidRDefault="002A5B0D">
                        <w:pPr>
                          <w:pStyle w:val="ListParagraph"/>
                          <w:numPr>
                            <w:ilvl w:val="0"/>
                            <w:numId w:val="3"/>
                          </w:numPr>
                          <w:rPr>
                            <w:rFonts w:cstheme="minorHAnsi"/>
                          </w:rPr>
                        </w:pPr>
                        <w:proofErr w:type="gramStart"/>
                        <w:r w:rsidRPr="002A5B0D">
                          <w:rPr>
                            <w:rFonts w:cstheme="minorHAnsi"/>
                          </w:rPr>
                          <w:t>how</w:t>
                        </w:r>
                        <w:proofErr w:type="gramEnd"/>
                        <w:r w:rsidRPr="002A5B0D">
                          <w:rPr>
                            <w:rFonts w:cstheme="minorHAnsi"/>
                          </w:rPr>
                          <w:t xml:space="preserve"> everyday health and hygiene rules and routines help people stay safe and healthy (including how to manage the use of medicines, such as for allergies and asthma, and other household products, responsibly)</w:t>
                        </w:r>
                      </w:p>
                      <w:p w14:paraId="3610BBE7" w14:textId="09177C03" w:rsidR="002A5B0D" w:rsidRPr="002A5B0D" w:rsidRDefault="002A5B0D">
                        <w:pPr>
                          <w:pStyle w:val="ListParagraph"/>
                          <w:numPr>
                            <w:ilvl w:val="0"/>
                            <w:numId w:val="3"/>
                          </w:numPr>
                          <w:rPr>
                            <w:rFonts w:cstheme="minorHAnsi"/>
                          </w:rPr>
                        </w:pPr>
                        <w:r w:rsidRPr="002A5B0D">
                          <w:rPr>
                            <w:rFonts w:cstheme="minorHAnsi"/>
                          </w:rPr>
                          <w:t>how to react and respond if there is an accident and how to</w:t>
                        </w:r>
                      </w:p>
                      <w:p w14:paraId="3B05602A" w14:textId="77777777" w:rsidR="002A5B0D" w:rsidRPr="002A5B0D" w:rsidRDefault="002A5B0D">
                        <w:pPr>
                          <w:pStyle w:val="ListParagraph"/>
                          <w:numPr>
                            <w:ilvl w:val="0"/>
                            <w:numId w:val="3"/>
                          </w:numPr>
                          <w:rPr>
                            <w:rFonts w:cstheme="minorHAnsi"/>
                          </w:rPr>
                        </w:pPr>
                        <w:r w:rsidRPr="002A5B0D">
                          <w:rPr>
                            <w:rFonts w:cstheme="minorHAnsi"/>
                          </w:rPr>
                          <w:t xml:space="preserve">deal with minor injuries </w:t>
                        </w:r>
                        <w:proofErr w:type="gramStart"/>
                        <w:r w:rsidRPr="002A5B0D">
                          <w:rPr>
                            <w:rFonts w:cstheme="minorHAnsi"/>
                          </w:rPr>
                          <w:t>e.g.</w:t>
                        </w:r>
                        <w:proofErr w:type="gramEnd"/>
                        <w:r w:rsidRPr="002A5B0D">
                          <w:rPr>
                            <w:rFonts w:cstheme="minorHAnsi"/>
                          </w:rPr>
                          <w:t xml:space="preserve"> scratches, grazes, burns</w:t>
                        </w:r>
                      </w:p>
                      <w:p w14:paraId="7F748834" w14:textId="2F36D8E5" w:rsidR="002A5B0D" w:rsidRPr="002A5B0D" w:rsidRDefault="002A5B0D">
                        <w:pPr>
                          <w:pStyle w:val="ListParagraph"/>
                          <w:numPr>
                            <w:ilvl w:val="0"/>
                            <w:numId w:val="3"/>
                          </w:numPr>
                          <w:rPr>
                            <w:rFonts w:cstheme="minorHAnsi"/>
                          </w:rPr>
                        </w:pPr>
                        <w:r w:rsidRPr="002A5B0D">
                          <w:rPr>
                            <w:rFonts w:cstheme="minorHAnsi"/>
                          </w:rPr>
                          <w:t>what to do in an emergency, including calling for help and</w:t>
                        </w:r>
                        <w:r w:rsidRPr="002A5B0D">
                          <w:rPr>
                            <w:rFonts w:cstheme="minorHAnsi"/>
                          </w:rPr>
                          <w:t xml:space="preserve"> </w:t>
                        </w:r>
                        <w:r w:rsidRPr="002A5B0D">
                          <w:rPr>
                            <w:rFonts w:cstheme="minorHAnsi"/>
                          </w:rPr>
                          <w:t>speaking to the emergency services</w:t>
                        </w:r>
                      </w:p>
                    </w:txbxContent>
                  </v:textbox>
                </v:shape>
                <w10:wrap anchorx="margin"/>
              </v:group>
            </w:pict>
          </mc:Fallback>
        </mc:AlternateContent>
      </w:r>
    </w:p>
    <w:p w14:paraId="6DEAB638" w14:textId="6841D0B7" w:rsidR="0074702F" w:rsidRPr="0074702F" w:rsidRDefault="0074702F" w:rsidP="0074702F"/>
    <w:p w14:paraId="605D82D8" w14:textId="19512A8F" w:rsidR="0074702F" w:rsidRPr="0074702F" w:rsidRDefault="0074702F" w:rsidP="0074702F"/>
    <w:p w14:paraId="7E718616" w14:textId="6023C6F4" w:rsidR="007B7DBB" w:rsidRDefault="007B7DBB" w:rsidP="0074702F">
      <w:pPr>
        <w:tabs>
          <w:tab w:val="left" w:pos="1815"/>
        </w:tabs>
      </w:pPr>
    </w:p>
    <w:p w14:paraId="6431F03A" w14:textId="17521FE0" w:rsidR="00322824" w:rsidRDefault="00322824" w:rsidP="0074702F">
      <w:pPr>
        <w:tabs>
          <w:tab w:val="left" w:pos="1815"/>
        </w:tabs>
      </w:pPr>
    </w:p>
    <w:p w14:paraId="3890A2CD" w14:textId="086629F5" w:rsidR="00F91AFF" w:rsidRDefault="00322824" w:rsidP="0074702F">
      <w:pPr>
        <w:tabs>
          <w:tab w:val="left" w:pos="1815"/>
        </w:tabs>
      </w:pPr>
      <w:r>
        <w:t xml:space="preserve">                                                                                                  </w:t>
      </w:r>
    </w:p>
    <w:p w14:paraId="00F5C869" w14:textId="79D73225" w:rsidR="00F91AFF" w:rsidRDefault="00F91AFF" w:rsidP="0074702F">
      <w:pPr>
        <w:tabs>
          <w:tab w:val="left" w:pos="1815"/>
        </w:tabs>
      </w:pPr>
    </w:p>
    <w:p w14:paraId="1AE57CD1" w14:textId="60C8EDE7" w:rsidR="00F91AFF" w:rsidRDefault="00F91AFF" w:rsidP="0074702F">
      <w:pPr>
        <w:tabs>
          <w:tab w:val="left" w:pos="1815"/>
        </w:tabs>
      </w:pPr>
    </w:p>
    <w:p w14:paraId="13305B78" w14:textId="1AD819D5" w:rsidR="00F91AFF" w:rsidRDefault="00F91AFF" w:rsidP="0074702F">
      <w:pPr>
        <w:tabs>
          <w:tab w:val="left" w:pos="1815"/>
        </w:tabs>
      </w:pPr>
    </w:p>
    <w:p w14:paraId="2F57E78E" w14:textId="331D00C1" w:rsidR="00F91AFF" w:rsidRDefault="00F91AFF" w:rsidP="0074702F">
      <w:pPr>
        <w:tabs>
          <w:tab w:val="left" w:pos="1815"/>
        </w:tabs>
      </w:pPr>
    </w:p>
    <w:p w14:paraId="6D5DF84A" w14:textId="411BFF8D" w:rsidR="00F91AFF" w:rsidRDefault="00F91AFF" w:rsidP="0074702F">
      <w:pPr>
        <w:tabs>
          <w:tab w:val="left" w:pos="1815"/>
        </w:tabs>
      </w:pPr>
    </w:p>
    <w:p w14:paraId="4D482EAB" w14:textId="0595D241" w:rsidR="00F91AFF" w:rsidRDefault="00F91AFF" w:rsidP="0074702F">
      <w:pPr>
        <w:tabs>
          <w:tab w:val="left" w:pos="1815"/>
        </w:tabs>
      </w:pPr>
    </w:p>
    <w:p w14:paraId="7A5BC429" w14:textId="3DB46BE9" w:rsidR="00F91AFF" w:rsidRDefault="00F91AFF" w:rsidP="0074702F">
      <w:pPr>
        <w:tabs>
          <w:tab w:val="left" w:pos="1815"/>
        </w:tabs>
      </w:pPr>
    </w:p>
    <w:p w14:paraId="5743BA3E" w14:textId="6D318594" w:rsidR="00F91AFF" w:rsidRDefault="00F91AFF" w:rsidP="0074702F">
      <w:pPr>
        <w:tabs>
          <w:tab w:val="left" w:pos="1815"/>
        </w:tabs>
      </w:pPr>
    </w:p>
    <w:p w14:paraId="08726323" w14:textId="47BE1E3E" w:rsidR="00F91AFF" w:rsidRDefault="00F91AFF" w:rsidP="0074702F">
      <w:pPr>
        <w:tabs>
          <w:tab w:val="left" w:pos="1815"/>
        </w:tabs>
      </w:pPr>
    </w:p>
    <w:p w14:paraId="0F150FD3" w14:textId="1789B7D0" w:rsidR="00F91AFF" w:rsidRDefault="00F91AFF" w:rsidP="0074702F">
      <w:pPr>
        <w:tabs>
          <w:tab w:val="left" w:pos="1815"/>
        </w:tabs>
      </w:pPr>
    </w:p>
    <w:p w14:paraId="25FE519D" w14:textId="24EA4085" w:rsidR="00F91AFF" w:rsidRDefault="00F91AFF" w:rsidP="0074702F">
      <w:pPr>
        <w:tabs>
          <w:tab w:val="left" w:pos="1815"/>
        </w:tabs>
      </w:pPr>
    </w:p>
    <w:p w14:paraId="626AC431" w14:textId="2BE5D98F" w:rsidR="00F91AFF" w:rsidRDefault="00F91AFF" w:rsidP="0074702F">
      <w:pPr>
        <w:tabs>
          <w:tab w:val="left" w:pos="1815"/>
        </w:tabs>
      </w:pPr>
    </w:p>
    <w:p w14:paraId="49A18433" w14:textId="77777777" w:rsidR="00F91AFF" w:rsidRDefault="00F91AFF" w:rsidP="0074702F">
      <w:pPr>
        <w:tabs>
          <w:tab w:val="left" w:pos="1815"/>
        </w:tabs>
      </w:pPr>
    </w:p>
    <w:p w14:paraId="08E99647" w14:textId="77777777" w:rsidR="00F91AFF" w:rsidRDefault="00F91AFF" w:rsidP="0074702F">
      <w:pPr>
        <w:tabs>
          <w:tab w:val="left" w:pos="1815"/>
        </w:tabs>
      </w:pPr>
    </w:p>
    <w:p w14:paraId="473EA2A0" w14:textId="77777777" w:rsidR="00F91AFF" w:rsidRDefault="00F91AFF" w:rsidP="0074702F">
      <w:pPr>
        <w:tabs>
          <w:tab w:val="left" w:pos="1815"/>
        </w:tabs>
      </w:pPr>
    </w:p>
    <w:p w14:paraId="0DD6B76D" w14:textId="77777777" w:rsidR="00312B8D" w:rsidRDefault="00312B8D" w:rsidP="0074702F">
      <w:pPr>
        <w:tabs>
          <w:tab w:val="left" w:pos="1815"/>
        </w:tabs>
      </w:pPr>
    </w:p>
    <w:p w14:paraId="47399838" w14:textId="77777777" w:rsidR="0070057F" w:rsidRPr="0074702F" w:rsidRDefault="0070057F" w:rsidP="0074702F">
      <w:pPr>
        <w:tabs>
          <w:tab w:val="left" w:pos="1815"/>
        </w:tabs>
      </w:pPr>
    </w:p>
    <w:sectPr w:rsidR="0070057F" w:rsidRPr="0074702F" w:rsidSect="001E7B3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Light">
    <w:altName w:val="Segoe UI"/>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C28C5"/>
    <w:multiLevelType w:val="hybridMultilevel"/>
    <w:tmpl w:val="75663638"/>
    <w:lvl w:ilvl="0" w:tplc="8DCC2C66">
      <w:start w:val="5"/>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FC6459"/>
    <w:multiLevelType w:val="hybridMultilevel"/>
    <w:tmpl w:val="D51405EA"/>
    <w:lvl w:ilvl="0" w:tplc="8DCC2C66">
      <w:start w:val="5"/>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852BB5"/>
    <w:multiLevelType w:val="hybridMultilevel"/>
    <w:tmpl w:val="EE0E26BA"/>
    <w:lvl w:ilvl="0" w:tplc="8DCC2C66">
      <w:start w:val="5"/>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14F77E9"/>
    <w:multiLevelType w:val="hybridMultilevel"/>
    <w:tmpl w:val="D7B499EA"/>
    <w:lvl w:ilvl="0" w:tplc="8DCC2C66">
      <w:start w:val="5"/>
      <w:numFmt w:val="bullet"/>
      <w:lvlText w:val="•"/>
      <w:lvlJc w:val="left"/>
      <w:pPr>
        <w:ind w:left="720" w:hanging="72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3805134">
    <w:abstractNumId w:val="2"/>
  </w:num>
  <w:num w:numId="2" w16cid:durableId="1350378623">
    <w:abstractNumId w:val="3"/>
  </w:num>
  <w:num w:numId="3" w16cid:durableId="1132551224">
    <w:abstractNumId w:val="0"/>
  </w:num>
  <w:num w:numId="4" w16cid:durableId="56892548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02F"/>
    <w:rsid w:val="00005D1F"/>
    <w:rsid w:val="00043E77"/>
    <w:rsid w:val="00047100"/>
    <w:rsid w:val="00054E50"/>
    <w:rsid w:val="00056CAF"/>
    <w:rsid w:val="00092681"/>
    <w:rsid w:val="000A1629"/>
    <w:rsid w:val="000A45E0"/>
    <w:rsid w:val="000A64C4"/>
    <w:rsid w:val="000B3ED8"/>
    <w:rsid w:val="000C476E"/>
    <w:rsid w:val="000C4D31"/>
    <w:rsid w:val="000C66F2"/>
    <w:rsid w:val="000C6B0F"/>
    <w:rsid w:val="000D5B52"/>
    <w:rsid w:val="000D6889"/>
    <w:rsid w:val="000E3C29"/>
    <w:rsid w:val="000F25C5"/>
    <w:rsid w:val="000F607D"/>
    <w:rsid w:val="00103BBD"/>
    <w:rsid w:val="00106E7A"/>
    <w:rsid w:val="0011029E"/>
    <w:rsid w:val="00112D83"/>
    <w:rsid w:val="00120848"/>
    <w:rsid w:val="001214CB"/>
    <w:rsid w:val="0012687F"/>
    <w:rsid w:val="00151BF2"/>
    <w:rsid w:val="00154EFF"/>
    <w:rsid w:val="00170F40"/>
    <w:rsid w:val="001902A6"/>
    <w:rsid w:val="0019708D"/>
    <w:rsid w:val="001A662D"/>
    <w:rsid w:val="001A6E57"/>
    <w:rsid w:val="001B0430"/>
    <w:rsid w:val="001C366E"/>
    <w:rsid w:val="001C73A9"/>
    <w:rsid w:val="001C7515"/>
    <w:rsid w:val="001D04B0"/>
    <w:rsid w:val="001D2C6E"/>
    <w:rsid w:val="001E7B34"/>
    <w:rsid w:val="001F36F8"/>
    <w:rsid w:val="002058A2"/>
    <w:rsid w:val="00205AE0"/>
    <w:rsid w:val="002124CA"/>
    <w:rsid w:val="002211D3"/>
    <w:rsid w:val="002246BA"/>
    <w:rsid w:val="002259A3"/>
    <w:rsid w:val="00242FD9"/>
    <w:rsid w:val="00257236"/>
    <w:rsid w:val="00262933"/>
    <w:rsid w:val="0027329F"/>
    <w:rsid w:val="00273C9B"/>
    <w:rsid w:val="00275164"/>
    <w:rsid w:val="002942DA"/>
    <w:rsid w:val="002A165C"/>
    <w:rsid w:val="002A5B0D"/>
    <w:rsid w:val="002B722B"/>
    <w:rsid w:val="002C7848"/>
    <w:rsid w:val="002D3337"/>
    <w:rsid w:val="002E30A0"/>
    <w:rsid w:val="002E4FAE"/>
    <w:rsid w:val="002E6F9B"/>
    <w:rsid w:val="00301387"/>
    <w:rsid w:val="00312B8D"/>
    <w:rsid w:val="003139F9"/>
    <w:rsid w:val="00322824"/>
    <w:rsid w:val="003262FF"/>
    <w:rsid w:val="0033375C"/>
    <w:rsid w:val="00335B78"/>
    <w:rsid w:val="003539E3"/>
    <w:rsid w:val="0036022B"/>
    <w:rsid w:val="003966DD"/>
    <w:rsid w:val="003A4100"/>
    <w:rsid w:val="003A66A6"/>
    <w:rsid w:val="003B1355"/>
    <w:rsid w:val="003C4B96"/>
    <w:rsid w:val="003D265F"/>
    <w:rsid w:val="003D47F5"/>
    <w:rsid w:val="003E26D0"/>
    <w:rsid w:val="00412243"/>
    <w:rsid w:val="004159C7"/>
    <w:rsid w:val="00424D54"/>
    <w:rsid w:val="004313C1"/>
    <w:rsid w:val="00434742"/>
    <w:rsid w:val="0045259C"/>
    <w:rsid w:val="004532BE"/>
    <w:rsid w:val="00457CA4"/>
    <w:rsid w:val="00482F10"/>
    <w:rsid w:val="004A0ABE"/>
    <w:rsid w:val="004E4DC1"/>
    <w:rsid w:val="004E521E"/>
    <w:rsid w:val="004F4C0A"/>
    <w:rsid w:val="004F56C4"/>
    <w:rsid w:val="00505CB1"/>
    <w:rsid w:val="00524E3B"/>
    <w:rsid w:val="005324C6"/>
    <w:rsid w:val="00534261"/>
    <w:rsid w:val="005415C5"/>
    <w:rsid w:val="00553F8D"/>
    <w:rsid w:val="00554565"/>
    <w:rsid w:val="005652F3"/>
    <w:rsid w:val="00567556"/>
    <w:rsid w:val="0057402F"/>
    <w:rsid w:val="00580280"/>
    <w:rsid w:val="00585F46"/>
    <w:rsid w:val="00590E4D"/>
    <w:rsid w:val="00593B38"/>
    <w:rsid w:val="005A0C81"/>
    <w:rsid w:val="005A6D52"/>
    <w:rsid w:val="005C03F4"/>
    <w:rsid w:val="005D4DC8"/>
    <w:rsid w:val="005E58F6"/>
    <w:rsid w:val="005E7B08"/>
    <w:rsid w:val="006177DD"/>
    <w:rsid w:val="00626159"/>
    <w:rsid w:val="00643848"/>
    <w:rsid w:val="0065288A"/>
    <w:rsid w:val="006767D0"/>
    <w:rsid w:val="00680152"/>
    <w:rsid w:val="006960C8"/>
    <w:rsid w:val="006A1A01"/>
    <w:rsid w:val="006B408D"/>
    <w:rsid w:val="006B4151"/>
    <w:rsid w:val="006C0CE8"/>
    <w:rsid w:val="006D4B92"/>
    <w:rsid w:val="006D60EC"/>
    <w:rsid w:val="006D7E73"/>
    <w:rsid w:val="006F4C21"/>
    <w:rsid w:val="0070057F"/>
    <w:rsid w:val="00703DDA"/>
    <w:rsid w:val="00704867"/>
    <w:rsid w:val="00717918"/>
    <w:rsid w:val="0072599A"/>
    <w:rsid w:val="007405CA"/>
    <w:rsid w:val="00745C1E"/>
    <w:rsid w:val="0074702F"/>
    <w:rsid w:val="00754888"/>
    <w:rsid w:val="0076033B"/>
    <w:rsid w:val="00775E9D"/>
    <w:rsid w:val="00782EA3"/>
    <w:rsid w:val="007A2C58"/>
    <w:rsid w:val="007B7DBB"/>
    <w:rsid w:val="007C1819"/>
    <w:rsid w:val="007C68EA"/>
    <w:rsid w:val="007E6466"/>
    <w:rsid w:val="008012B4"/>
    <w:rsid w:val="00813510"/>
    <w:rsid w:val="008154A8"/>
    <w:rsid w:val="00827F7E"/>
    <w:rsid w:val="00834B90"/>
    <w:rsid w:val="0083512E"/>
    <w:rsid w:val="00840655"/>
    <w:rsid w:val="00843D04"/>
    <w:rsid w:val="00844D04"/>
    <w:rsid w:val="0085036B"/>
    <w:rsid w:val="008531F2"/>
    <w:rsid w:val="00861827"/>
    <w:rsid w:val="008677DB"/>
    <w:rsid w:val="0087361E"/>
    <w:rsid w:val="00883E84"/>
    <w:rsid w:val="00887AEA"/>
    <w:rsid w:val="0089044A"/>
    <w:rsid w:val="008B3D33"/>
    <w:rsid w:val="008C106C"/>
    <w:rsid w:val="008D177E"/>
    <w:rsid w:val="008D2899"/>
    <w:rsid w:val="00901F00"/>
    <w:rsid w:val="00915CEE"/>
    <w:rsid w:val="0091695A"/>
    <w:rsid w:val="00933642"/>
    <w:rsid w:val="00933A69"/>
    <w:rsid w:val="00951885"/>
    <w:rsid w:val="00954E90"/>
    <w:rsid w:val="00962B59"/>
    <w:rsid w:val="00981CB1"/>
    <w:rsid w:val="009936C2"/>
    <w:rsid w:val="009A0F77"/>
    <w:rsid w:val="009A77DF"/>
    <w:rsid w:val="009C5D3F"/>
    <w:rsid w:val="009D26D4"/>
    <w:rsid w:val="009E3F92"/>
    <w:rsid w:val="009F6230"/>
    <w:rsid w:val="00A07B11"/>
    <w:rsid w:val="00A1162C"/>
    <w:rsid w:val="00A2430B"/>
    <w:rsid w:val="00A50377"/>
    <w:rsid w:val="00A70B00"/>
    <w:rsid w:val="00A903F3"/>
    <w:rsid w:val="00AA0E25"/>
    <w:rsid w:val="00AA412E"/>
    <w:rsid w:val="00AC0BF8"/>
    <w:rsid w:val="00AC4FBF"/>
    <w:rsid w:val="00AD449A"/>
    <w:rsid w:val="00AE0D47"/>
    <w:rsid w:val="00AF4530"/>
    <w:rsid w:val="00B17CBA"/>
    <w:rsid w:val="00B2016C"/>
    <w:rsid w:val="00B21E0A"/>
    <w:rsid w:val="00B43065"/>
    <w:rsid w:val="00B50473"/>
    <w:rsid w:val="00B6215C"/>
    <w:rsid w:val="00B730C5"/>
    <w:rsid w:val="00B74FFC"/>
    <w:rsid w:val="00B8394F"/>
    <w:rsid w:val="00B87F87"/>
    <w:rsid w:val="00B9040B"/>
    <w:rsid w:val="00B92E41"/>
    <w:rsid w:val="00BB1B64"/>
    <w:rsid w:val="00BC372B"/>
    <w:rsid w:val="00BC53F3"/>
    <w:rsid w:val="00BF1B28"/>
    <w:rsid w:val="00C12158"/>
    <w:rsid w:val="00C15BFD"/>
    <w:rsid w:val="00C20B03"/>
    <w:rsid w:val="00C318F8"/>
    <w:rsid w:val="00C33D6C"/>
    <w:rsid w:val="00C41C0E"/>
    <w:rsid w:val="00C44AC5"/>
    <w:rsid w:val="00C45D7A"/>
    <w:rsid w:val="00C52FF4"/>
    <w:rsid w:val="00C65DF6"/>
    <w:rsid w:val="00C839FD"/>
    <w:rsid w:val="00C97A63"/>
    <w:rsid w:val="00CC6F02"/>
    <w:rsid w:val="00CF34B1"/>
    <w:rsid w:val="00D02A22"/>
    <w:rsid w:val="00D07D17"/>
    <w:rsid w:val="00D2646F"/>
    <w:rsid w:val="00D608C8"/>
    <w:rsid w:val="00D64BB1"/>
    <w:rsid w:val="00DA6CEF"/>
    <w:rsid w:val="00DC36FE"/>
    <w:rsid w:val="00DC65B7"/>
    <w:rsid w:val="00DE140A"/>
    <w:rsid w:val="00DE2654"/>
    <w:rsid w:val="00E04DC6"/>
    <w:rsid w:val="00E32444"/>
    <w:rsid w:val="00E55D1A"/>
    <w:rsid w:val="00E570B2"/>
    <w:rsid w:val="00E573C5"/>
    <w:rsid w:val="00E6289E"/>
    <w:rsid w:val="00E63A75"/>
    <w:rsid w:val="00E67806"/>
    <w:rsid w:val="00E80831"/>
    <w:rsid w:val="00E90241"/>
    <w:rsid w:val="00E9079B"/>
    <w:rsid w:val="00E967B1"/>
    <w:rsid w:val="00ED4916"/>
    <w:rsid w:val="00EE2A81"/>
    <w:rsid w:val="00F03A80"/>
    <w:rsid w:val="00F07CCE"/>
    <w:rsid w:val="00F20314"/>
    <w:rsid w:val="00F2610C"/>
    <w:rsid w:val="00F36626"/>
    <w:rsid w:val="00F43F35"/>
    <w:rsid w:val="00F56E3C"/>
    <w:rsid w:val="00F71CC6"/>
    <w:rsid w:val="00F74761"/>
    <w:rsid w:val="00F77B02"/>
    <w:rsid w:val="00F84F9E"/>
    <w:rsid w:val="00F91AFF"/>
    <w:rsid w:val="00F91B23"/>
    <w:rsid w:val="00F9272D"/>
    <w:rsid w:val="00FA55B9"/>
    <w:rsid w:val="00FA654D"/>
    <w:rsid w:val="00FB6D11"/>
    <w:rsid w:val="00FC2F81"/>
    <w:rsid w:val="00FE24A6"/>
    <w:rsid w:val="00FF3B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81B00"/>
  <w15:chartTrackingRefBased/>
  <w15:docId w15:val="{AAFCF5B5-BD24-472D-AFA8-EC5159658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02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70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22824"/>
    <w:pPr>
      <w:ind w:left="720"/>
      <w:contextualSpacing/>
    </w:pPr>
  </w:style>
  <w:style w:type="paragraph" w:customStyle="1" w:styleId="Default">
    <w:name w:val="Default"/>
    <w:rsid w:val="00B9040B"/>
    <w:pPr>
      <w:autoSpaceDE w:val="0"/>
      <w:autoSpaceDN w:val="0"/>
      <w:adjustRightInd w:val="0"/>
    </w:pPr>
    <w:rPr>
      <w:rFonts w:ascii="Calibri" w:hAnsi="Calibri" w:cs="Calibri"/>
      <w:color w:val="000000"/>
      <w:sz w:val="24"/>
      <w:szCs w:val="24"/>
    </w:rPr>
  </w:style>
  <w:style w:type="paragraph" w:customStyle="1" w:styleId="TableParagraph">
    <w:name w:val="Table Paragraph"/>
    <w:basedOn w:val="Normal"/>
    <w:uiPriority w:val="1"/>
    <w:qFormat/>
    <w:rsid w:val="006C0CE8"/>
    <w:pPr>
      <w:widowControl w:val="0"/>
      <w:autoSpaceDE w:val="0"/>
      <w:autoSpaceDN w:val="0"/>
      <w:spacing w:after="0" w:line="240" w:lineRule="auto"/>
    </w:pPr>
    <w:rPr>
      <w:rFonts w:ascii="Lato Light" w:eastAsia="Lato Light" w:hAnsi="Lato Light" w:cs="Lato Light"/>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99965B1A100345ADC6485E31C9AF80" ma:contentTypeVersion="20" ma:contentTypeDescription="Create a new document." ma:contentTypeScope="" ma:versionID="bd58bcfd4e02edaebfbf240b53a2a6cd">
  <xsd:schema xmlns:xsd="http://www.w3.org/2001/XMLSchema" xmlns:xs="http://www.w3.org/2001/XMLSchema" xmlns:p="http://schemas.microsoft.com/office/2006/metadata/properties" xmlns:ns2="bcf31160-ad25-4728-9c8f-7d6ed1e6e6d9" xmlns:ns3="85b9e259-fc1b-43f2-bcb2-6daabb7bbe35" targetNamespace="http://schemas.microsoft.com/office/2006/metadata/properties" ma:root="true" ma:fieldsID="19f208d1586693826d35fe352b056dd7" ns2:_="" ns3:_="">
    <xsd:import namespace="bcf31160-ad25-4728-9c8f-7d6ed1e6e6d9"/>
    <xsd:import namespace="85b9e259-fc1b-43f2-bcb2-6daabb7bbe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f31160-ad25-4728-9c8f-7d6ed1e6e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371c685-abba-4b43-bff0-c63be8b2a79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b9e259-fc1b-43f2-bcb2-6daabb7bbe3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d794ae-083c-45e2-9bf2-4bfc74432cc9}" ma:internalName="TaxCatchAll" ma:showField="CatchAllData" ma:web="85b9e259-fc1b-43f2-bcb2-6daabb7bbe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b9e259-fc1b-43f2-bcb2-6daabb7bbe35" xsi:nil="true"/>
    <lcf76f155ced4ddcb4097134ff3c332f xmlns="bcf31160-ad25-4728-9c8f-7d6ed1e6e6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FC5DF3-7402-4785-9FAD-C3397C02206D}"/>
</file>

<file path=customXml/itemProps2.xml><?xml version="1.0" encoding="utf-8"?>
<ds:datastoreItem xmlns:ds="http://schemas.openxmlformats.org/officeDocument/2006/customXml" ds:itemID="{628F53AA-6204-4F3B-9CDE-C63405889DCB}">
  <ds:schemaRefs>
    <ds:schemaRef ds:uri="http://schemas.microsoft.com/sharepoint/v3/contenttype/forms"/>
  </ds:schemaRefs>
</ds:datastoreItem>
</file>

<file path=customXml/itemProps3.xml><?xml version="1.0" encoding="utf-8"?>
<ds:datastoreItem xmlns:ds="http://schemas.openxmlformats.org/officeDocument/2006/customXml" ds:itemID="{9CD11F79-C7CA-4F9A-8058-22F8F6EA60A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126</Words>
  <Characters>721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WCC</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Kilmister</dc:creator>
  <cp:keywords/>
  <dc:description/>
  <cp:lastModifiedBy>Jenny Statham</cp:lastModifiedBy>
  <cp:revision>3</cp:revision>
  <dcterms:created xsi:type="dcterms:W3CDTF">2023-02-13T12:02:00Z</dcterms:created>
  <dcterms:modified xsi:type="dcterms:W3CDTF">2023-02-13T12:09:00Z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0x010100AB99965B1A100345ADC6485E31C9AF80</vt:lpwstr>
  </property>
</Properties>
</file>